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6BE" w:rsidRDefault="000756BE" w:rsidP="000756BE">
      <w:pPr>
        <w:spacing w:line="240" w:lineRule="auto"/>
        <w:ind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22654" cy="8704613"/>
            <wp:effectExtent l="0" t="0" r="2540" b="1270"/>
            <wp:docPr id="1" name="Рисунок 1" descr="C:\Users\user\Desktop\СКАНЫ КУЗНЕЦОВ (ИСПРАВЛЕННЫЕ)\пед прак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КУЗНЕЦОВ (ИСПРАВЛЕННЫЕ)\пед практика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2557" cy="8704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6CF" w:rsidRDefault="00F42CFD" w:rsidP="00F42CFD">
      <w:pPr>
        <w:spacing w:line="240" w:lineRule="auto"/>
        <w:ind w:hanging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447511" cy="8348353"/>
            <wp:effectExtent l="0" t="0" r="0" b="0"/>
            <wp:docPr id="2" name="Рисунок 2" descr="C:\Users\user\Desktop\СКАНЫ КУЗНЕЦОВ (ИСПРАВЛЕННЫЕ)\пед практика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КУЗНЕЦОВ (ИСПРАВЛЕННЫЕ)\пед практика2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7511" cy="834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6CF" w:rsidRDefault="007436CF" w:rsidP="0028595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36CF" w:rsidRDefault="007436CF" w:rsidP="0028595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2F38" w:rsidRPr="00772E9B" w:rsidRDefault="009F2F38" w:rsidP="0028595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2E9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Цели и задачи </w:t>
      </w:r>
      <w:r w:rsidR="007F50B8">
        <w:rPr>
          <w:rFonts w:ascii="Times New Roman" w:hAnsi="Times New Roman" w:cs="Times New Roman"/>
          <w:b/>
          <w:bCs/>
          <w:sz w:val="28"/>
          <w:szCs w:val="28"/>
        </w:rPr>
        <w:t>педагогической практики</w:t>
      </w: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9F2F38" w:rsidRPr="00772E9B" w:rsidRDefault="009F2F38" w:rsidP="009F2F38">
      <w:pPr>
        <w:tabs>
          <w:tab w:val="right" w:leader="underscore" w:pos="9356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9F2F38" w:rsidRPr="00772E9B" w:rsidRDefault="009F2F38" w:rsidP="009F2F38">
      <w:pPr>
        <w:tabs>
          <w:tab w:val="right" w:leader="underscore" w:pos="9356"/>
        </w:tabs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>Целью педагогической практики является получение профессиональных умений и опыта профессиональной деятельности.</w:t>
      </w:r>
    </w:p>
    <w:p w:rsidR="009F2F38" w:rsidRPr="00772E9B" w:rsidRDefault="009F2F38" w:rsidP="009F2F38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772E9B">
        <w:rPr>
          <w:sz w:val="28"/>
          <w:szCs w:val="28"/>
        </w:rPr>
        <w:t>Основными задачами педагогической практики являются:</w:t>
      </w:r>
    </w:p>
    <w:p w:rsidR="009F2F38" w:rsidRPr="00772E9B" w:rsidRDefault="009F2F38" w:rsidP="009F2F38">
      <w:pPr>
        <w:pStyle w:val="Default"/>
        <w:numPr>
          <w:ilvl w:val="0"/>
          <w:numId w:val="11"/>
        </w:numPr>
        <w:ind w:left="0" w:firstLine="851"/>
        <w:contextualSpacing/>
        <w:jc w:val="both"/>
        <w:rPr>
          <w:sz w:val="28"/>
          <w:szCs w:val="28"/>
        </w:rPr>
      </w:pPr>
      <w:r w:rsidRPr="00772E9B">
        <w:rPr>
          <w:sz w:val="28"/>
          <w:szCs w:val="28"/>
        </w:rPr>
        <w:t>формирование у аспирантов целостного представления о педагогической деятельности в высшем учебном заведении, в частности, содержании учебной, учебно-методической и научно-методической работы, формах организации учебного процесса, применения прогрессивных образовательных технологий в процессе обучения студентов;</w:t>
      </w:r>
    </w:p>
    <w:p w:rsidR="009F2F38" w:rsidRPr="00772E9B" w:rsidRDefault="009F2F38" w:rsidP="009F2F38">
      <w:pPr>
        <w:pStyle w:val="Default"/>
        <w:numPr>
          <w:ilvl w:val="0"/>
          <w:numId w:val="11"/>
        </w:numPr>
        <w:ind w:left="0" w:firstLine="851"/>
        <w:contextualSpacing/>
        <w:jc w:val="both"/>
        <w:rPr>
          <w:sz w:val="28"/>
          <w:szCs w:val="28"/>
        </w:rPr>
      </w:pPr>
      <w:proofErr w:type="gramStart"/>
      <w:r w:rsidRPr="00772E9B">
        <w:rPr>
          <w:sz w:val="28"/>
          <w:szCs w:val="28"/>
        </w:rPr>
        <w:t>овладение методами преподавания в высшем учебном заведении, а также практическими умениями и навыками структурирования и психологически грамотного преобразования научного знания в учебный материал; постановки и систематизации учебных и воспитательных целей и задач, устного и письменного изложения предметного материала, проведения отдельных видов учебных занятий, осуществления контроля знаний студентов, подготовки учебно-методических материалов по дисциплинам учебного плана;</w:t>
      </w:r>
      <w:proofErr w:type="gramEnd"/>
    </w:p>
    <w:p w:rsidR="009F2F38" w:rsidRPr="00772E9B" w:rsidRDefault="009F2F38" w:rsidP="009F2F38">
      <w:pPr>
        <w:pStyle w:val="Default"/>
        <w:numPr>
          <w:ilvl w:val="0"/>
          <w:numId w:val="11"/>
        </w:numPr>
        <w:ind w:left="0" w:firstLine="851"/>
        <w:contextualSpacing/>
        <w:jc w:val="both"/>
        <w:rPr>
          <w:sz w:val="28"/>
          <w:szCs w:val="28"/>
        </w:rPr>
      </w:pPr>
      <w:r w:rsidRPr="00772E9B">
        <w:rPr>
          <w:sz w:val="28"/>
          <w:szCs w:val="28"/>
        </w:rPr>
        <w:t>профессионально-педагогическая ориентация аспирантов и развитие у них индивидуально-личностных и профессиональных каче</w:t>
      </w:r>
      <w:proofErr w:type="gramStart"/>
      <w:r w:rsidRPr="00772E9B">
        <w:rPr>
          <w:sz w:val="28"/>
          <w:szCs w:val="28"/>
        </w:rPr>
        <w:t>ств пр</w:t>
      </w:r>
      <w:proofErr w:type="gramEnd"/>
      <w:r w:rsidRPr="00772E9B">
        <w:rPr>
          <w:sz w:val="28"/>
          <w:szCs w:val="28"/>
        </w:rPr>
        <w:t>еподавателя высшей школы;</w:t>
      </w:r>
    </w:p>
    <w:p w:rsidR="009F2F38" w:rsidRPr="00772E9B" w:rsidRDefault="009F2F38" w:rsidP="009F2F38">
      <w:pPr>
        <w:pStyle w:val="Default"/>
        <w:numPr>
          <w:ilvl w:val="0"/>
          <w:numId w:val="11"/>
        </w:numPr>
        <w:ind w:left="0" w:firstLine="851"/>
        <w:contextualSpacing/>
        <w:jc w:val="both"/>
        <w:rPr>
          <w:sz w:val="28"/>
          <w:szCs w:val="28"/>
        </w:rPr>
      </w:pPr>
      <w:r w:rsidRPr="00772E9B">
        <w:rPr>
          <w:sz w:val="28"/>
          <w:szCs w:val="28"/>
        </w:rPr>
        <w:t>приобретение навыков построения эффективных форм общения со студентами в системе «студент-преподаватель» и профессорско-преподавательским коллективом;</w:t>
      </w:r>
    </w:p>
    <w:p w:rsidR="009F2F38" w:rsidRPr="00772E9B" w:rsidRDefault="009F2F38" w:rsidP="009F2F38">
      <w:pPr>
        <w:pStyle w:val="Default"/>
        <w:numPr>
          <w:ilvl w:val="0"/>
          <w:numId w:val="11"/>
        </w:numPr>
        <w:ind w:left="0" w:firstLine="851"/>
        <w:contextualSpacing/>
        <w:jc w:val="both"/>
        <w:rPr>
          <w:sz w:val="28"/>
          <w:szCs w:val="28"/>
        </w:rPr>
      </w:pPr>
      <w:r w:rsidRPr="00772E9B">
        <w:rPr>
          <w:sz w:val="28"/>
          <w:szCs w:val="28"/>
        </w:rPr>
        <w:t xml:space="preserve">приобретение практического опыта педагогической работы в высшем учебном заведении;  </w:t>
      </w:r>
    </w:p>
    <w:p w:rsidR="009F2F38" w:rsidRPr="00772E9B" w:rsidRDefault="009F2F38" w:rsidP="009F2F38">
      <w:pPr>
        <w:pStyle w:val="Default"/>
        <w:numPr>
          <w:ilvl w:val="0"/>
          <w:numId w:val="11"/>
        </w:numPr>
        <w:ind w:left="0" w:firstLine="851"/>
        <w:contextualSpacing/>
        <w:jc w:val="both"/>
        <w:rPr>
          <w:sz w:val="28"/>
          <w:szCs w:val="28"/>
        </w:rPr>
      </w:pPr>
      <w:r w:rsidRPr="00772E9B">
        <w:rPr>
          <w:sz w:val="28"/>
          <w:szCs w:val="28"/>
        </w:rPr>
        <w:t xml:space="preserve">приобщение аспирантов к образовательным задачам, решаемым в Университете, вовлечение аспирантов в научно-педагогическую деятельность профильной кафедры; </w:t>
      </w:r>
    </w:p>
    <w:p w:rsidR="009F2F38" w:rsidRPr="00772E9B" w:rsidRDefault="009F2F38" w:rsidP="009F2F38">
      <w:pPr>
        <w:pStyle w:val="Default"/>
        <w:numPr>
          <w:ilvl w:val="0"/>
          <w:numId w:val="11"/>
        </w:numPr>
        <w:ind w:left="0" w:firstLine="851"/>
        <w:contextualSpacing/>
        <w:jc w:val="both"/>
        <w:rPr>
          <w:sz w:val="28"/>
          <w:szCs w:val="28"/>
        </w:rPr>
      </w:pPr>
      <w:r w:rsidRPr="00772E9B">
        <w:rPr>
          <w:sz w:val="28"/>
          <w:szCs w:val="28"/>
        </w:rPr>
        <w:t>укрепление у аспирантов мотивации к педагогической работе в высших учебных заведениях;</w:t>
      </w:r>
    </w:p>
    <w:p w:rsidR="009F2F38" w:rsidRPr="00772E9B" w:rsidRDefault="009F2F38" w:rsidP="009F2F38">
      <w:pPr>
        <w:pStyle w:val="Default"/>
        <w:numPr>
          <w:ilvl w:val="0"/>
          <w:numId w:val="11"/>
        </w:numPr>
        <w:ind w:left="0" w:firstLine="851"/>
        <w:contextualSpacing/>
        <w:jc w:val="both"/>
        <w:rPr>
          <w:sz w:val="28"/>
          <w:szCs w:val="28"/>
        </w:rPr>
      </w:pPr>
      <w:r w:rsidRPr="00772E9B">
        <w:rPr>
          <w:sz w:val="28"/>
          <w:szCs w:val="28"/>
        </w:rPr>
        <w:t xml:space="preserve">комплексная оценка результатов психолого-педагогической, социальной, информационно-технологической подготовки аспиранта к самостоятельной и эффективной научно-педагогической деятельности.   </w:t>
      </w:r>
    </w:p>
    <w:p w:rsidR="009F2F38" w:rsidRPr="00772E9B" w:rsidRDefault="009F2F38" w:rsidP="009F2F38">
      <w:pPr>
        <w:tabs>
          <w:tab w:val="left" w:pos="708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</w:pPr>
    </w:p>
    <w:p w:rsidR="009F2F38" w:rsidRPr="00772E9B" w:rsidRDefault="009F2F38" w:rsidP="009F2F38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2. Перечень планируемых </w:t>
      </w:r>
      <w:r w:rsidRPr="00B32A4A">
        <w:rPr>
          <w:rFonts w:ascii="Times New Roman" w:hAnsi="Times New Roman" w:cs="Times New Roman"/>
          <w:b/>
          <w:bCs/>
          <w:sz w:val="28"/>
          <w:szCs w:val="28"/>
        </w:rPr>
        <w:t>результатов</w:t>
      </w:r>
      <w:r w:rsidR="00B32A4A" w:rsidRPr="00B32A4A">
        <w:rPr>
          <w:rFonts w:ascii="Times New Roman" w:hAnsi="Times New Roman" w:cs="Times New Roman"/>
          <w:b/>
          <w:bCs/>
          <w:sz w:val="28"/>
          <w:szCs w:val="28"/>
        </w:rPr>
        <w:t xml:space="preserve"> обучения при прохождении</w:t>
      </w:r>
      <w:r w:rsidRPr="00B32A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F50B8" w:rsidRPr="00B32A4A">
        <w:rPr>
          <w:rFonts w:ascii="Times New Roman" w:hAnsi="Times New Roman" w:cs="Times New Roman"/>
          <w:b/>
          <w:bCs/>
          <w:sz w:val="28"/>
          <w:szCs w:val="28"/>
        </w:rPr>
        <w:t>педагогической</w:t>
      </w:r>
      <w:r w:rsidRPr="00B32A4A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  <w:r w:rsidRPr="00B32A4A">
        <w:rPr>
          <w:rFonts w:ascii="Times New Roman" w:hAnsi="Times New Roman" w:cs="Times New Roman"/>
          <w:b/>
          <w:bCs/>
          <w:sz w:val="28"/>
          <w:szCs w:val="28"/>
        </w:rPr>
        <w:t xml:space="preserve"> по получению профессиональных умений и опыта профессиональной</w:t>
      </w: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 деятельности, соотнесенных с планируемыми результатами освоения ОПОП</w:t>
      </w:r>
    </w:p>
    <w:p w:rsidR="009F2F38" w:rsidRPr="00772E9B" w:rsidRDefault="009F2F38" w:rsidP="009F2F38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gramStart"/>
      <w:r w:rsidRPr="00772E9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В результате прохождения педагогической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9F2F38" w:rsidRPr="00772E9B" w:rsidRDefault="009F2F38" w:rsidP="009F2F38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9"/>
        <w:gridCol w:w="3632"/>
        <w:gridCol w:w="3635"/>
      </w:tblGrid>
      <w:tr w:rsidR="009F2F38" w:rsidRPr="00772E9B" w:rsidTr="009F2F3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F38" w:rsidRPr="00772E9B" w:rsidRDefault="009F2F38" w:rsidP="009F2F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72E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Код</w:t>
            </w:r>
          </w:p>
          <w:p w:rsidR="009F2F38" w:rsidRPr="00772E9B" w:rsidRDefault="009F2F38" w:rsidP="009F2F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72E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компетенции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F38" w:rsidRPr="00772E9B" w:rsidRDefault="009F2F38" w:rsidP="009F2F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72E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Результаты освоения ОПОП</w:t>
            </w:r>
          </w:p>
          <w:p w:rsidR="009F2F38" w:rsidRPr="00772E9B" w:rsidRDefault="009F2F38" w:rsidP="009F2F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772E9B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Содержание компетенций</w:t>
            </w:r>
          </w:p>
          <w:p w:rsidR="009F2F38" w:rsidRPr="00772E9B" w:rsidRDefault="009F2F38" w:rsidP="009F2F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772E9B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(в соответствии с ФГОС)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F38" w:rsidRPr="00772E9B" w:rsidRDefault="009F2F38" w:rsidP="009F2F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72E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Перечень </w:t>
            </w:r>
            <w:proofErr w:type="gramStart"/>
            <w:r w:rsidRPr="00772E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планируемых</w:t>
            </w:r>
            <w:proofErr w:type="gramEnd"/>
          </w:p>
          <w:p w:rsidR="009F2F38" w:rsidRPr="00772E9B" w:rsidRDefault="009F2F38" w:rsidP="009F2F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72E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результатов обучения</w:t>
            </w:r>
          </w:p>
        </w:tc>
      </w:tr>
      <w:tr w:rsidR="009F2F38" w:rsidRPr="00772E9B" w:rsidTr="009F2F3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F38" w:rsidRPr="00772E9B" w:rsidRDefault="009F2F38" w:rsidP="009F2F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72E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ОПК-3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F38" w:rsidRPr="00772E9B" w:rsidRDefault="009F2F38" w:rsidP="009F2F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72E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Готовность к преподавательской деятельности по основным образовательным программам высшего образования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F38" w:rsidRPr="00772E9B" w:rsidRDefault="009F2F38" w:rsidP="009F2F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E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знать:</w:t>
            </w:r>
            <w:r w:rsidRPr="00772E9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772E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образовательный стандарт и рабочий учебный план по одной из основных образовательных программ;</w:t>
            </w:r>
          </w:p>
          <w:p w:rsidR="009F2F38" w:rsidRPr="00772E9B" w:rsidRDefault="009F2F38" w:rsidP="009F2F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E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уметь: </w:t>
            </w:r>
            <w:r w:rsidRPr="00772E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разрабатывать план учебного занятия по теме учебного курса;</w:t>
            </w:r>
          </w:p>
          <w:p w:rsidR="009F2F38" w:rsidRPr="00772E9B" w:rsidRDefault="009F2F38" w:rsidP="009F2F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772E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владеть:</w:t>
            </w:r>
            <w:r w:rsidRPr="00772E9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772E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методикой проектирования учебного процесса по курсу на примере одной из специальных дисциплин, реализуемых на кафедре.</w:t>
            </w:r>
          </w:p>
        </w:tc>
      </w:tr>
      <w:tr w:rsidR="009F2F38" w:rsidRPr="00772E9B" w:rsidTr="009F2F3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F38" w:rsidRPr="00772E9B" w:rsidRDefault="009F2F38" w:rsidP="009F2F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72E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УК-5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F38" w:rsidRPr="00772E9B" w:rsidRDefault="009F2F38" w:rsidP="009F2F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72E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Способность следовать этическим нормам в профессиональной деятельности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F38" w:rsidRPr="00772E9B" w:rsidRDefault="009F2F38" w:rsidP="009F2F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72E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знать:</w:t>
            </w:r>
            <w:r w:rsidRPr="00772E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должностные инструкции штатного персонала кафедры;</w:t>
            </w:r>
          </w:p>
          <w:p w:rsidR="009F2F38" w:rsidRPr="00772E9B" w:rsidRDefault="009F2F38" w:rsidP="009F2F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72E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уметь:</w:t>
            </w:r>
            <w:r w:rsidRPr="00772E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осуществлять учебно-методическую работу (подготовка к лекционным, семинарским и практическим занятиям) под контролем научного руководителя практики;</w:t>
            </w:r>
          </w:p>
          <w:p w:rsidR="009F2F38" w:rsidRPr="00772E9B" w:rsidRDefault="009F2F38" w:rsidP="009F2F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772E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владеть: </w:t>
            </w:r>
            <w:r w:rsidRPr="00772E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методикой разработки учебного плана занятия  по теме учебного курса</w:t>
            </w:r>
            <w:r w:rsidRPr="00772E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.</w:t>
            </w:r>
          </w:p>
        </w:tc>
      </w:tr>
      <w:tr w:rsidR="009F2F38" w:rsidRPr="00772E9B" w:rsidTr="009F2F3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F38" w:rsidRPr="00772E9B" w:rsidRDefault="009F2F38" w:rsidP="009F2F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72E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УК-6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F38" w:rsidRPr="00772E9B" w:rsidRDefault="009F2F38" w:rsidP="009F2F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72E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Способность планировать и решать задачи собственного профессионального и личностного развития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F38" w:rsidRPr="00772E9B" w:rsidRDefault="009F2F38" w:rsidP="009F2F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72E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знать: </w:t>
            </w:r>
            <w:r w:rsidRPr="00772E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основные образовательные программы, реализуемые на кафедре.</w:t>
            </w:r>
          </w:p>
          <w:p w:rsidR="009F2F38" w:rsidRPr="00772E9B" w:rsidRDefault="009F2F38" w:rsidP="009F2F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72E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уметь: </w:t>
            </w:r>
            <w:r w:rsidRPr="00772E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проводить лекции, семинарские и практические занятия со студентами по дисциплинам </w:t>
            </w:r>
            <w:r w:rsidRPr="00772E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lastRenderedPageBreak/>
              <w:t>кафедры под контролем научного руководителя практики;</w:t>
            </w:r>
          </w:p>
          <w:p w:rsidR="009F2F38" w:rsidRPr="00772E9B" w:rsidRDefault="009F2F38" w:rsidP="009F2F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772E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владеть: </w:t>
            </w:r>
            <w:r w:rsidRPr="00772E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методологией проектирования учебного процесса по курсу на примере одной из профильных дисциплин, реализуемых на кафедре</w:t>
            </w:r>
            <w:r w:rsidRPr="00772E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.</w:t>
            </w:r>
          </w:p>
        </w:tc>
      </w:tr>
    </w:tbl>
    <w:p w:rsidR="009F2F38" w:rsidRPr="00772E9B" w:rsidRDefault="009F2F38" w:rsidP="009F2F3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9F2F38" w:rsidRPr="00772E9B" w:rsidRDefault="009F2F38" w:rsidP="009F2F38">
      <w:pPr>
        <w:tabs>
          <w:tab w:val="left" w:pos="284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3. Место </w:t>
      </w:r>
      <w:r w:rsidR="007F50B8">
        <w:rPr>
          <w:rFonts w:ascii="Times New Roman" w:hAnsi="Times New Roman" w:cs="Times New Roman"/>
          <w:b/>
          <w:bCs/>
          <w:sz w:val="28"/>
          <w:szCs w:val="28"/>
        </w:rPr>
        <w:t>педагогической</w:t>
      </w: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по получению профессиональных умений и опыта профессиональной деятельности в структуре ОПОП аспирантуры </w:t>
      </w:r>
    </w:p>
    <w:p w:rsidR="009F2F38" w:rsidRPr="00772E9B" w:rsidRDefault="009F2F38" w:rsidP="009F2F3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Раздел основной профессиональной образовательной программы аспирантуры «Педагогическая практика» является вариативным и представляет собой вид учебных занятий, непосредственно ориентированных на профессионально-практическую подготовку аспирантов.</w:t>
      </w:r>
    </w:p>
    <w:p w:rsidR="009F2F38" w:rsidRPr="00772E9B" w:rsidRDefault="009F2F38" w:rsidP="009F2F3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>Педагогическая практика базируется на освоении следующей дисциплины, находящейся в логической и содержательно-методической взаимосвязи данной практики с другими частями ОПОП: Экономика и управление народным хозяйством.</w:t>
      </w:r>
    </w:p>
    <w:p w:rsidR="009F2F38" w:rsidRPr="00772E9B" w:rsidRDefault="009F2F38" w:rsidP="009F2F3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Прохождение практики необходимо для выполнения научно-исследовательской работы аспиранта и написания диссертации на соискание ученой степени кандидата наук.</w:t>
      </w:r>
    </w:p>
    <w:p w:rsidR="009F2F38" w:rsidRPr="00772E9B" w:rsidRDefault="009F2F38" w:rsidP="009F2F38">
      <w:pPr>
        <w:tabs>
          <w:tab w:val="right" w:leader="underscore" w:pos="93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9F2F38" w:rsidRPr="00772E9B" w:rsidRDefault="009F2F38" w:rsidP="009F2F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4. Формы и способы  проведения </w:t>
      </w:r>
      <w:r w:rsidR="007F50B8">
        <w:rPr>
          <w:rFonts w:ascii="Times New Roman" w:hAnsi="Times New Roman" w:cs="Times New Roman"/>
          <w:b/>
          <w:bCs/>
          <w:sz w:val="28"/>
          <w:szCs w:val="28"/>
        </w:rPr>
        <w:t>педагогической</w:t>
      </w:r>
      <w:r w:rsidR="00542DD0" w:rsidRPr="00772E9B">
        <w:rPr>
          <w:rFonts w:ascii="Times New Roman" w:hAnsi="Times New Roman" w:cs="Times New Roman"/>
          <w:b/>
          <w:sz w:val="28"/>
          <w:szCs w:val="28"/>
        </w:rPr>
        <w:t xml:space="preserve"> практики </w:t>
      </w: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по получению профессиональных умений и опыта профессиональной деятельности </w:t>
      </w:r>
    </w:p>
    <w:p w:rsidR="00772E9B" w:rsidRPr="00366F13" w:rsidRDefault="009F2F38" w:rsidP="00366F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66F13">
        <w:rPr>
          <w:rFonts w:ascii="Times New Roman" w:eastAsia="Times New Roman" w:hAnsi="Times New Roman" w:cs="Times New Roman"/>
          <w:sz w:val="28"/>
          <w:szCs w:val="28"/>
          <w:lang w:eastAsia="ar-SA"/>
        </w:rPr>
        <w:t>Педагогическая практика осуществляется непрерывным циклом при условии обеспечения корреляции между содержанием практики и теоретическим обучением.</w:t>
      </w:r>
      <w:r w:rsidRPr="00366F1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9F2F38" w:rsidRPr="00366F13" w:rsidRDefault="009F2F38" w:rsidP="00366F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66F1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Форма педагогической практики </w:t>
      </w:r>
      <w:r w:rsidR="00DA41FD" w:rsidRPr="00366F1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–</w:t>
      </w:r>
      <w:r w:rsidRPr="00366F1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стационарная</w:t>
      </w:r>
      <w:r w:rsidR="00DA41FD" w:rsidRPr="00366F1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 Практика может проводиться в структурных подразделения</w:t>
      </w:r>
      <w:r w:rsidRPr="00366F1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(кафедрах) университета. Организатором педагогической практики является кафедра, за которой закреплена подготовка аспирантов по соответствующему направлению подготовки (профилю).</w:t>
      </w:r>
    </w:p>
    <w:p w:rsidR="009F2F38" w:rsidRDefault="00D84C98" w:rsidP="00366F1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6F13">
        <w:rPr>
          <w:rFonts w:ascii="Times New Roman" w:hAnsi="Times New Roman" w:cs="Times New Roman"/>
          <w:color w:val="000000"/>
          <w:sz w:val="28"/>
          <w:szCs w:val="28"/>
        </w:rPr>
        <w:t>Выездная практика организуется только при наличии заявления аспиранта.</w:t>
      </w:r>
    </w:p>
    <w:p w:rsidR="00366F13" w:rsidRPr="00366F13" w:rsidRDefault="00366F13" w:rsidP="00366F1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2F38" w:rsidRPr="00772E9B" w:rsidRDefault="009F2F38" w:rsidP="009F2F38">
      <w:pPr>
        <w:tabs>
          <w:tab w:val="right" w:leader="underscore" w:pos="9356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2E9B">
        <w:rPr>
          <w:rFonts w:ascii="Times New Roman" w:hAnsi="Times New Roman" w:cs="Times New Roman"/>
          <w:b/>
          <w:bCs/>
          <w:sz w:val="28"/>
          <w:szCs w:val="28"/>
        </w:rPr>
        <w:t>5. Место и время</w:t>
      </w:r>
      <w:r w:rsidR="000000B7">
        <w:rPr>
          <w:rFonts w:ascii="Times New Roman" w:hAnsi="Times New Roman" w:cs="Times New Roman"/>
          <w:b/>
          <w:bCs/>
          <w:sz w:val="28"/>
          <w:szCs w:val="28"/>
        </w:rPr>
        <w:t xml:space="preserve"> проведения</w:t>
      </w: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F50B8">
        <w:rPr>
          <w:rFonts w:ascii="Times New Roman" w:hAnsi="Times New Roman" w:cs="Times New Roman"/>
          <w:b/>
          <w:bCs/>
          <w:sz w:val="28"/>
          <w:szCs w:val="28"/>
        </w:rPr>
        <w:t>педагогической</w:t>
      </w: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по получению профессиональных умений и опыта профессиональной деятельности</w:t>
      </w:r>
    </w:p>
    <w:p w:rsidR="009F2F38" w:rsidRPr="00772E9B" w:rsidRDefault="009F2F38" w:rsidP="009F2F3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Базами практики </w:t>
      </w:r>
      <w:r w:rsidR="00690D2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быть</w:t>
      </w: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2E9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структурные подразделения (кафедры) университета</w:t>
      </w: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F38" w:rsidRPr="00772E9B" w:rsidRDefault="009F2F38" w:rsidP="009F2F3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2E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Сроки прохождения педагогической практики устанавливаются в соответствии с учебными планами подготовки аспирантов, вносятся в индивидуальные планы аспирантов и утверждаются приказом ректора Университета. </w:t>
      </w:r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заочной формы обучения: 2-4 курс (18 недель).</w:t>
      </w:r>
    </w:p>
    <w:p w:rsidR="009F2F38" w:rsidRPr="00772E9B" w:rsidRDefault="009F2F38" w:rsidP="009F2F3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Перед началом практики проводится организационное собрание студентов для разъяснения порядка ее прохождения и содержания.</w:t>
      </w:r>
    </w:p>
    <w:p w:rsidR="009F2F38" w:rsidRPr="00772E9B" w:rsidRDefault="009F2F38" w:rsidP="00542DD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 руководством научных руководителей студенты разрабатывают индивидуальные планы работы на период практики.</w:t>
      </w:r>
    </w:p>
    <w:p w:rsidR="007F50B8" w:rsidRPr="002C1772" w:rsidRDefault="007F50B8" w:rsidP="007F50B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C1772">
        <w:rPr>
          <w:color w:val="000000"/>
          <w:sz w:val="28"/>
          <w:szCs w:val="28"/>
        </w:rPr>
        <w:t>Выбор мест прохождения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производственной (педагогической) </w:t>
      </w:r>
      <w:r w:rsidRPr="002C1772">
        <w:rPr>
          <w:sz w:val="28"/>
          <w:szCs w:val="28"/>
        </w:rPr>
        <w:t>практики</w:t>
      </w:r>
      <w:r w:rsidRPr="002C1772">
        <w:rPr>
          <w:color w:val="000000"/>
          <w:sz w:val="28"/>
          <w:szCs w:val="28"/>
        </w:rPr>
        <w:t xml:space="preserve">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2C1772">
        <w:rPr>
          <w:color w:val="000000"/>
          <w:sz w:val="28"/>
          <w:szCs w:val="28"/>
        </w:rPr>
        <w:t>медико-социальной</w:t>
      </w:r>
      <w:proofErr w:type="gramEnd"/>
      <w:r w:rsidRPr="002C1772">
        <w:rPr>
          <w:color w:val="000000"/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7F50B8" w:rsidRPr="009C33A8" w:rsidRDefault="007F50B8" w:rsidP="007F50B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C1772">
        <w:rPr>
          <w:color w:val="000000"/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</w:t>
      </w:r>
      <w:r w:rsidRPr="002C1772">
        <w:rPr>
          <w:sz w:val="28"/>
          <w:szCs w:val="28"/>
        </w:rPr>
        <w:t xml:space="preserve">производственной </w:t>
      </w:r>
      <w:r w:rsidRPr="002C1772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педагогической</w:t>
      </w:r>
      <w:r w:rsidRPr="002C1772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</w:t>
      </w:r>
      <w:r w:rsidRPr="009C33A8">
        <w:rPr>
          <w:color w:val="000000"/>
          <w:sz w:val="28"/>
          <w:szCs w:val="28"/>
        </w:rPr>
        <w:t xml:space="preserve"> кафедра согласовывает с организацией (предприятием) условия и виды труда с учетом рекомендаций </w:t>
      </w:r>
      <w:proofErr w:type="gramStart"/>
      <w:r w:rsidRPr="009C33A8">
        <w:rPr>
          <w:color w:val="000000"/>
          <w:sz w:val="28"/>
          <w:szCs w:val="28"/>
        </w:rPr>
        <w:t>ме</w:t>
      </w:r>
      <w:r>
        <w:rPr>
          <w:color w:val="000000"/>
          <w:sz w:val="28"/>
          <w:szCs w:val="28"/>
        </w:rPr>
        <w:t>дико-социальной</w:t>
      </w:r>
      <w:proofErr w:type="gramEnd"/>
      <w:r>
        <w:rPr>
          <w:color w:val="000000"/>
          <w:sz w:val="28"/>
          <w:szCs w:val="28"/>
        </w:rPr>
        <w:t xml:space="preserve"> экспертизы и ин</w:t>
      </w:r>
      <w:r w:rsidRPr="009C33A8">
        <w:rPr>
          <w:color w:val="000000"/>
          <w:sz w:val="28"/>
          <w:szCs w:val="28"/>
        </w:rPr>
        <w:t>дивидуальной программы реабилитации инвалид</w:t>
      </w:r>
      <w:r>
        <w:rPr>
          <w:color w:val="000000"/>
          <w:sz w:val="28"/>
          <w:szCs w:val="28"/>
        </w:rPr>
        <w:t>а. При необходимости для прохож</w:t>
      </w:r>
      <w:r w:rsidRPr="009C33A8">
        <w:rPr>
          <w:color w:val="000000"/>
          <w:sz w:val="28"/>
          <w:szCs w:val="28"/>
        </w:rPr>
        <w:t>дения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производственной (педагогической)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 xml:space="preserve">и </w:t>
      </w:r>
      <w:r w:rsidRPr="009C33A8">
        <w:rPr>
          <w:color w:val="000000"/>
          <w:sz w:val="28"/>
          <w:szCs w:val="28"/>
        </w:rPr>
        <w:t>могут создаваться специальные ра</w:t>
      </w:r>
      <w:r>
        <w:rPr>
          <w:color w:val="000000"/>
          <w:sz w:val="28"/>
          <w:szCs w:val="28"/>
        </w:rPr>
        <w:t>бочие места в соответствии с ха</w:t>
      </w:r>
      <w:r w:rsidRPr="009C33A8">
        <w:rPr>
          <w:color w:val="000000"/>
          <w:sz w:val="28"/>
          <w:szCs w:val="28"/>
        </w:rPr>
        <w:t>рактером нарушений, а также с учетом профессио</w:t>
      </w:r>
      <w:r>
        <w:rPr>
          <w:color w:val="000000"/>
          <w:sz w:val="28"/>
          <w:szCs w:val="28"/>
        </w:rPr>
        <w:t>нального вида деятельности и ха</w:t>
      </w:r>
      <w:r w:rsidRPr="009C33A8">
        <w:rPr>
          <w:color w:val="000000"/>
          <w:sz w:val="28"/>
          <w:szCs w:val="28"/>
        </w:rPr>
        <w:t>рактера труда, выполняемых студентом-инвалидом трудовых функций.</w:t>
      </w:r>
    </w:p>
    <w:p w:rsidR="00542DD0" w:rsidRPr="00772E9B" w:rsidRDefault="00542DD0" w:rsidP="00542DD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F2F38" w:rsidRPr="00772E9B" w:rsidRDefault="009F2F38" w:rsidP="009F2F38">
      <w:pPr>
        <w:tabs>
          <w:tab w:val="left" w:pos="284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6. Объём </w:t>
      </w:r>
      <w:r w:rsidR="007F50B8">
        <w:rPr>
          <w:rFonts w:ascii="Times New Roman" w:hAnsi="Times New Roman" w:cs="Times New Roman"/>
          <w:b/>
          <w:bCs/>
          <w:sz w:val="28"/>
          <w:szCs w:val="28"/>
        </w:rPr>
        <w:t>педагогической</w:t>
      </w: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по получению профессиональных умений и опыта профессиональной деятельности и её продолжительность</w:t>
      </w:r>
    </w:p>
    <w:p w:rsidR="00930304" w:rsidRPr="00772E9B" w:rsidRDefault="009F2F38" w:rsidP="009F2F3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Общий объём педагогической практики составляет 27 </w:t>
      </w:r>
      <w:r w:rsidR="00930304"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зачетных единиц. </w:t>
      </w:r>
    </w:p>
    <w:p w:rsidR="00930304" w:rsidRPr="00772E9B" w:rsidRDefault="00930304" w:rsidP="009F2F3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 курс – 9 </w:t>
      </w:r>
      <w:proofErr w:type="spellStart"/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>з.ед</w:t>
      </w:r>
      <w:proofErr w:type="spellEnd"/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9F2F38"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>, 6</w:t>
      </w:r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недель (324 часа); </w:t>
      </w:r>
    </w:p>
    <w:p w:rsidR="00930304" w:rsidRPr="00772E9B" w:rsidRDefault="00930304" w:rsidP="009F2F3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 курс – 9 </w:t>
      </w:r>
      <w:proofErr w:type="spellStart"/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>з.ед</w:t>
      </w:r>
      <w:proofErr w:type="spellEnd"/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9F2F38"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>, 6 н</w:t>
      </w:r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едель (324 часа), </w:t>
      </w:r>
    </w:p>
    <w:p w:rsidR="009F2F38" w:rsidRPr="00772E9B" w:rsidRDefault="00930304" w:rsidP="009F2F3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 курс – 9 </w:t>
      </w:r>
      <w:proofErr w:type="spellStart"/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>з.ед</w:t>
      </w:r>
      <w:proofErr w:type="spellEnd"/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9F2F38"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>, 6 недель (324 часа).</w:t>
      </w:r>
    </w:p>
    <w:p w:rsidR="009F2F38" w:rsidRPr="00772E9B" w:rsidRDefault="009F2F38" w:rsidP="009F2F3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Продолжительность практики 18 недель (972 академических часа).</w:t>
      </w:r>
    </w:p>
    <w:p w:rsidR="009F2F38" w:rsidRPr="00772E9B" w:rsidRDefault="009F2F38" w:rsidP="009F2F3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F2F38" w:rsidRPr="00772E9B" w:rsidRDefault="009F2F38" w:rsidP="009F2F38">
      <w:pPr>
        <w:tabs>
          <w:tab w:val="left" w:pos="284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7. Структура и содержание </w:t>
      </w:r>
      <w:r w:rsidR="007F50B8">
        <w:rPr>
          <w:rFonts w:ascii="Times New Roman" w:hAnsi="Times New Roman" w:cs="Times New Roman"/>
          <w:b/>
          <w:bCs/>
          <w:sz w:val="28"/>
          <w:szCs w:val="28"/>
        </w:rPr>
        <w:t>педагогической</w:t>
      </w: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по получению профессиональных умений и опыта профессиональной деятельности</w:t>
      </w:r>
    </w:p>
    <w:p w:rsidR="009F2F38" w:rsidRPr="00772E9B" w:rsidRDefault="009F2F38" w:rsidP="009F2F38">
      <w:pPr>
        <w:tabs>
          <w:tab w:val="left" w:pos="284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7.1 Структура </w:t>
      </w:r>
      <w:r w:rsidR="007F50B8">
        <w:rPr>
          <w:rFonts w:ascii="Times New Roman" w:hAnsi="Times New Roman" w:cs="Times New Roman"/>
          <w:b/>
          <w:bCs/>
          <w:sz w:val="28"/>
          <w:szCs w:val="28"/>
        </w:rPr>
        <w:t xml:space="preserve">педагогической </w:t>
      </w:r>
      <w:r w:rsidRPr="00772E9B">
        <w:rPr>
          <w:rFonts w:ascii="Times New Roman" w:hAnsi="Times New Roman" w:cs="Times New Roman"/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9F2F38" w:rsidRPr="00772E9B" w:rsidRDefault="009F2F38" w:rsidP="009F2F3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Общая трудоемкость педагогической практики составляет 27 зачетных единиц, 972 часа.</w:t>
      </w:r>
    </w:p>
    <w:tbl>
      <w:tblPr>
        <w:tblW w:w="9705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4"/>
        <w:gridCol w:w="2250"/>
        <w:gridCol w:w="1134"/>
        <w:gridCol w:w="1985"/>
        <w:gridCol w:w="1134"/>
        <w:gridCol w:w="1134"/>
        <w:gridCol w:w="1474"/>
      </w:tblGrid>
      <w:tr w:rsidR="009F2F38" w:rsidRPr="00772E9B" w:rsidTr="009F2F38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>Разделы (этапы) практики</w:t>
            </w:r>
          </w:p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4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Формы </w:t>
            </w:r>
            <w:proofErr w:type="gramStart"/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>текущего</w:t>
            </w:r>
            <w:proofErr w:type="gramEnd"/>
          </w:p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контроля</w:t>
            </w:r>
          </w:p>
        </w:tc>
      </w:tr>
      <w:tr w:rsidR="009F2F38" w:rsidRPr="00772E9B" w:rsidTr="009F2F38">
        <w:trPr>
          <w:trHeight w:val="557"/>
        </w:trPr>
        <w:tc>
          <w:tcPr>
            <w:tcW w:w="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2F38" w:rsidRPr="00772E9B" w:rsidRDefault="009F2F38" w:rsidP="009F2F3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2F38" w:rsidRPr="00772E9B" w:rsidRDefault="009F2F38" w:rsidP="009F2F3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В организации (база практик)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Общая трудоемкость в часах</w:t>
            </w:r>
          </w:p>
        </w:tc>
        <w:tc>
          <w:tcPr>
            <w:tcW w:w="14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F38" w:rsidRPr="00772E9B" w:rsidRDefault="009F2F38" w:rsidP="009F2F3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F2F38" w:rsidRPr="00772E9B" w:rsidTr="009F2F3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Организационный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2F38" w:rsidRPr="00772E9B" w:rsidRDefault="009F2F3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ind w:left="34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плана научно-исследовательской практики</w:t>
            </w:r>
          </w:p>
        </w:tc>
      </w:tr>
      <w:tr w:rsidR="009F2F38" w:rsidRPr="00772E9B" w:rsidTr="009F2F3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>инструктаж по технике безопасности</w:t>
            </w:r>
          </w:p>
        </w:tc>
      </w:tr>
      <w:tr w:rsidR="009F2F38" w:rsidRPr="00772E9B" w:rsidTr="009F2F3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>Промежуточный этап (Формирование проекта теоретической модели объекта исследования)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литературного обзора</w:t>
            </w:r>
          </w:p>
        </w:tc>
      </w:tr>
      <w:tr w:rsidR="009F2F38" w:rsidRPr="00772E9B" w:rsidTr="009F2F3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>Активный этап (Разработка методики анализа объекта исследования и формирование массива данных, необходимого для реализации разработанной методики)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изложение и публикация результатов научно-исследовательской работы в форме доклада, статьи, </w:t>
            </w:r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выступление на теоретическом семинаре кафедры по теме исследования, участие в научной конференции</w:t>
            </w:r>
          </w:p>
        </w:tc>
      </w:tr>
      <w:tr w:rsidR="009F2F38" w:rsidRPr="00772E9B" w:rsidTr="009F2F3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>Заключительный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2F38" w:rsidRPr="00772E9B" w:rsidRDefault="009F2F3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>Защита отчета</w:t>
            </w:r>
          </w:p>
        </w:tc>
      </w:tr>
      <w:tr w:rsidR="009F2F38" w:rsidRPr="00772E9B" w:rsidTr="009F2F3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ind w:hanging="284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ind w:hanging="284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ind w:hanging="284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bCs/>
                <w:sz w:val="28"/>
                <w:szCs w:val="28"/>
              </w:rPr>
              <w:t>972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F38" w:rsidRPr="00772E9B" w:rsidRDefault="009F2F38" w:rsidP="009F2F38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ind w:hanging="284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F2F38" w:rsidRPr="00772E9B" w:rsidRDefault="009F2F38" w:rsidP="009F2F38">
      <w:pPr>
        <w:tabs>
          <w:tab w:val="left" w:pos="0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9F2F38" w:rsidRPr="00772E9B" w:rsidRDefault="009F2F38" w:rsidP="009F2F38">
      <w:pPr>
        <w:tabs>
          <w:tab w:val="left" w:pos="0"/>
          <w:tab w:val="right" w:leader="underscore" w:pos="9639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7.2 Содержание </w:t>
      </w:r>
      <w:r w:rsidR="007F50B8">
        <w:rPr>
          <w:rFonts w:ascii="Times New Roman" w:hAnsi="Times New Roman" w:cs="Times New Roman"/>
          <w:b/>
          <w:bCs/>
          <w:sz w:val="28"/>
          <w:szCs w:val="28"/>
        </w:rPr>
        <w:t xml:space="preserve">педагогической </w:t>
      </w:r>
      <w:r w:rsidRPr="00772E9B">
        <w:rPr>
          <w:rFonts w:ascii="Times New Roman" w:hAnsi="Times New Roman" w:cs="Times New Roman"/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E07814" w:rsidRPr="00E07814" w:rsidRDefault="00E07814" w:rsidP="00E07814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7814">
        <w:rPr>
          <w:rFonts w:ascii="Times New Roman" w:hAnsi="Times New Roman" w:cs="Times New Roman"/>
          <w:sz w:val="28"/>
          <w:szCs w:val="28"/>
        </w:rPr>
        <w:t xml:space="preserve">Подготовительный этап. </w:t>
      </w:r>
    </w:p>
    <w:p w:rsidR="00E07814" w:rsidRPr="00E07814" w:rsidRDefault="00E07814" w:rsidP="00E07814">
      <w:pPr>
        <w:pStyle w:val="a9"/>
        <w:numPr>
          <w:ilvl w:val="0"/>
          <w:numId w:val="1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>инструктаж по технике безопасности;</w:t>
      </w:r>
    </w:p>
    <w:p w:rsidR="00E07814" w:rsidRPr="00E07814" w:rsidRDefault="00E07814" w:rsidP="00E07814">
      <w:pPr>
        <w:pStyle w:val="a9"/>
        <w:widowControl w:val="0"/>
        <w:numPr>
          <w:ilvl w:val="0"/>
          <w:numId w:val="18"/>
        </w:numPr>
        <w:tabs>
          <w:tab w:val="left" w:pos="-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>изучение федеральной, вузовской и кафедральной нормативной и правовой документации по организации учебного процесса;</w:t>
      </w:r>
    </w:p>
    <w:p w:rsidR="00E07814" w:rsidRPr="00E07814" w:rsidRDefault="00E07814" w:rsidP="00E07814">
      <w:pPr>
        <w:pStyle w:val="a9"/>
        <w:widowControl w:val="0"/>
        <w:numPr>
          <w:ilvl w:val="0"/>
          <w:numId w:val="18"/>
        </w:numPr>
        <w:tabs>
          <w:tab w:val="left" w:pos="-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>выбор, совместно с руководителем, учебной дисциплины для проведения анализа занятий, а также самостоятельного проведения занятий.</w:t>
      </w:r>
    </w:p>
    <w:p w:rsidR="00E07814" w:rsidRPr="00E07814" w:rsidRDefault="00E07814" w:rsidP="00E07814">
      <w:pPr>
        <w:pStyle w:val="a9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 xml:space="preserve">Основной этап. </w:t>
      </w:r>
    </w:p>
    <w:p w:rsidR="00E07814" w:rsidRPr="00E07814" w:rsidRDefault="00E07814" w:rsidP="00E07814">
      <w:pPr>
        <w:pStyle w:val="a9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>изучение системы информационного обеспечения процесса управления деятельностью организации, в том числе особенностей документооборота, организации учета, отчетности и образовательного процесса в НГПУ и на факультете;</w:t>
      </w:r>
    </w:p>
    <w:p w:rsidR="00E07814" w:rsidRPr="00E07814" w:rsidRDefault="00E07814" w:rsidP="00E07814">
      <w:pPr>
        <w:pStyle w:val="a9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>изучение учебно-методической и научно-методической деятельности организации и опыта работы по составлению, утверждению, реализации и контролю учебных планов, рабочих учебных программ, учебно-методических материалов;</w:t>
      </w:r>
    </w:p>
    <w:p w:rsidR="00E07814" w:rsidRPr="00E07814" w:rsidRDefault="00E07814" w:rsidP="00E07814">
      <w:pPr>
        <w:pStyle w:val="a9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 xml:space="preserve"> изучение инновационных образовательных технологий</w:t>
      </w:r>
    </w:p>
    <w:p w:rsidR="00E07814" w:rsidRPr="00E07814" w:rsidRDefault="00E07814" w:rsidP="00E07814">
      <w:pPr>
        <w:pStyle w:val="a9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 xml:space="preserve">приобретение навыков разработки конспектов лекций, формирования методических пакетов, разработки контрольно- измерительных материалов; </w:t>
      </w:r>
    </w:p>
    <w:p w:rsidR="00E07814" w:rsidRPr="00E07814" w:rsidRDefault="00E07814" w:rsidP="00E07814">
      <w:pPr>
        <w:pStyle w:val="a9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>посещение занятий преподавателей кафедры и бакалавров;</w:t>
      </w:r>
    </w:p>
    <w:p w:rsidR="00E07814" w:rsidRPr="00E07814" w:rsidRDefault="00E07814" w:rsidP="00E07814">
      <w:pPr>
        <w:pStyle w:val="a9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 xml:space="preserve"> изучение литературы по теме проводимых занятий или разрабатываемых учебно-методических материалов;</w:t>
      </w:r>
    </w:p>
    <w:p w:rsidR="00E07814" w:rsidRPr="00E07814" w:rsidRDefault="00E07814" w:rsidP="00E07814">
      <w:pPr>
        <w:pStyle w:val="a9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lastRenderedPageBreak/>
        <w:t xml:space="preserve"> подготовка плана проведения занятий и утверждение его у руководителя практики;</w:t>
      </w:r>
    </w:p>
    <w:p w:rsidR="00E07814" w:rsidRPr="00E07814" w:rsidRDefault="00E07814" w:rsidP="00E07814">
      <w:pPr>
        <w:pStyle w:val="a9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 xml:space="preserve">самостоятельное проведение 1-2  лекционных и семинарских занятий по </w:t>
      </w:r>
      <w:proofErr w:type="gramStart"/>
      <w:r w:rsidRPr="00E07814">
        <w:rPr>
          <w:rFonts w:ascii="Times New Roman" w:hAnsi="Times New Roman"/>
          <w:sz w:val="28"/>
          <w:szCs w:val="28"/>
        </w:rPr>
        <w:t>избранной</w:t>
      </w:r>
      <w:proofErr w:type="gramEnd"/>
      <w:r w:rsidRPr="00E07814">
        <w:rPr>
          <w:rFonts w:ascii="Times New Roman" w:hAnsi="Times New Roman"/>
          <w:sz w:val="28"/>
          <w:szCs w:val="28"/>
        </w:rPr>
        <w:t>;</w:t>
      </w:r>
    </w:p>
    <w:p w:rsidR="00E07814" w:rsidRPr="00E07814" w:rsidRDefault="00E07814" w:rsidP="00E07814">
      <w:pPr>
        <w:pStyle w:val="a9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 xml:space="preserve"> практическое применение полученного опыта разработки лекционного и учебно-методического материала.</w:t>
      </w:r>
    </w:p>
    <w:p w:rsidR="00E07814" w:rsidRPr="00E07814" w:rsidRDefault="00E07814" w:rsidP="00E07814">
      <w:pPr>
        <w:pStyle w:val="a9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>Подготовка отчета по практике.</w:t>
      </w:r>
    </w:p>
    <w:p w:rsidR="00E07814" w:rsidRPr="00E07814" w:rsidRDefault="00E07814" w:rsidP="00E07814">
      <w:pPr>
        <w:pStyle w:val="a9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>оформление отчета и необходимой документации по педагогической практике</w:t>
      </w:r>
      <w:r w:rsidR="000375C1">
        <w:rPr>
          <w:rFonts w:ascii="Times New Roman" w:hAnsi="Times New Roman"/>
          <w:sz w:val="28"/>
          <w:szCs w:val="28"/>
        </w:rPr>
        <w:t>.</w:t>
      </w:r>
    </w:p>
    <w:p w:rsidR="009F2F38" w:rsidRPr="00772E9B" w:rsidRDefault="009F2F38" w:rsidP="009F2F38">
      <w:pPr>
        <w:tabs>
          <w:tab w:val="left" w:pos="28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F2F38" w:rsidRPr="00772E9B" w:rsidRDefault="009F2F38" w:rsidP="009F2F38">
      <w:pPr>
        <w:tabs>
          <w:tab w:val="left" w:pos="284"/>
          <w:tab w:val="left" w:pos="1134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8. Методы и технологии, используемые на </w:t>
      </w:r>
      <w:r w:rsidR="007F50B8">
        <w:rPr>
          <w:rFonts w:ascii="Times New Roman" w:hAnsi="Times New Roman" w:cs="Times New Roman"/>
          <w:b/>
          <w:bCs/>
          <w:sz w:val="28"/>
          <w:szCs w:val="28"/>
        </w:rPr>
        <w:t>педагогической практике</w:t>
      </w: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9F2F38" w:rsidRPr="00772E9B" w:rsidRDefault="009F2F38" w:rsidP="009F2F3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процессе прохождения практики студент использует современные методы обучения (игровые, интерактивные, исследовательские) а также дистанционные  образовательные технологии обучения (в </w:t>
      </w:r>
      <w:proofErr w:type="spellStart"/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>т.ч</w:t>
      </w:r>
      <w:proofErr w:type="spellEnd"/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>. электронное обучение).</w:t>
      </w:r>
    </w:p>
    <w:p w:rsidR="009F2F38" w:rsidRPr="00772E9B" w:rsidRDefault="009F2F38" w:rsidP="009F2F38">
      <w:pPr>
        <w:tabs>
          <w:tab w:val="left" w:pos="28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9F2F38" w:rsidRPr="00772E9B" w:rsidRDefault="009F2F38" w:rsidP="009F2F38">
      <w:pPr>
        <w:tabs>
          <w:tab w:val="left" w:pos="0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9. Формы отчётности по итогам </w:t>
      </w:r>
      <w:r w:rsidR="007F50B8">
        <w:rPr>
          <w:rFonts w:ascii="Times New Roman" w:hAnsi="Times New Roman" w:cs="Times New Roman"/>
          <w:b/>
          <w:bCs/>
          <w:sz w:val="28"/>
          <w:szCs w:val="28"/>
        </w:rPr>
        <w:t>педагогической практики</w:t>
      </w:r>
      <w:r w:rsidRPr="00772E9B">
        <w:rPr>
          <w:rFonts w:ascii="Times New Roman" w:hAnsi="Times New Roman" w:cs="Times New Roman"/>
          <w:sz w:val="28"/>
          <w:szCs w:val="28"/>
        </w:rPr>
        <w:t xml:space="preserve"> </w:t>
      </w: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по получению профессиональных умений и опыта профессиональной деятельности </w:t>
      </w: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педагогической практики студент составляет отчет о выполнении работ календарно-тематического плана в соответствии с программой практики, свидетельствующих о закреплении теоретических знаний и умений, приобретении практического опыта, освоении общекультурных и профессиональных компетенций, с описанием решения задач практики. </w:t>
      </w: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hAnsi="Times New Roman" w:cs="Times New Roman"/>
          <w:i/>
          <w:sz w:val="28"/>
          <w:szCs w:val="28"/>
        </w:rPr>
        <w:t>Требования к структуре и содержанию педагогической практики</w:t>
      </w:r>
      <w:r w:rsidRPr="00772E9B">
        <w:rPr>
          <w:rFonts w:ascii="Times New Roman" w:hAnsi="Times New Roman" w:cs="Times New Roman"/>
          <w:i/>
          <w:sz w:val="28"/>
          <w:szCs w:val="28"/>
          <w:lang w:eastAsia="ru-RU"/>
        </w:rPr>
        <w:t>:</w:t>
      </w: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представляет собой аналитический систематизированный документ, отражающий степень освоения содержания и достижения целей педагогической практики.</w:t>
      </w: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аспиранта должен содержать:</w:t>
      </w:r>
    </w:p>
    <w:p w:rsidR="009F2F38" w:rsidRPr="00772E9B" w:rsidRDefault="009F2F38" w:rsidP="009F2F38">
      <w:pPr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титульный лист;</w:t>
      </w:r>
    </w:p>
    <w:p w:rsidR="009F2F38" w:rsidRPr="00772E9B" w:rsidRDefault="009F2F38" w:rsidP="009F2F38">
      <w:pPr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введение;</w:t>
      </w: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основную часть;</w:t>
      </w: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заключение;</w:t>
      </w: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список литературы.</w:t>
      </w: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выполняется в машинописном виде на одной стороне листа бумаги формата А</w:t>
      </w:r>
      <w:proofErr w:type="gramStart"/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(297*210). Параметры страницы: левое поле – не менее 30 мм, правое – не менее 10 мм, верхнее – 15 мм, нижнее – не менее 20 мм. Шрифт </w:t>
      </w:r>
      <w:r w:rsidRPr="00772E9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Times</w:t>
      </w: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2E9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New</w:t>
      </w: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2E9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Roman</w:t>
      </w: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размер шрифта – 14, интервал – 1,5.</w:t>
      </w: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Все таблицы, схемы, чертежи, рисунки, иллюстрационные материалы должны быть озаглавлены и пронумерованы.</w:t>
      </w: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Нумерация страниц сквозная. Титульный ли</w:t>
      </w:r>
      <w:proofErr w:type="gramStart"/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ст вкл</w:t>
      </w:r>
      <w:proofErr w:type="gramEnd"/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ючается в общее количество страниц отчета. На титульном листе номер не ставится, на следующих страницах номер проставляется в правом верхнем углу.</w:t>
      </w: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отчете есть разделы и подразделы, то они должны иметь порядковую нумерацию и обозначаться арабскими цифрами с точкой в конце. Введение и заключение не нумеруются.</w:t>
      </w: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представляется в папке со скоросшивателем.</w:t>
      </w: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Содержание основных разделов отчета по практике:</w:t>
      </w: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Введение</w:t>
      </w:r>
    </w:p>
    <w:p w:rsidR="009F2F38" w:rsidRPr="00772E9B" w:rsidRDefault="009F2F38" w:rsidP="009F2F38">
      <w:pPr>
        <w:numPr>
          <w:ilvl w:val="0"/>
          <w:numId w:val="12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и время прохождения практики; </w:t>
      </w:r>
    </w:p>
    <w:p w:rsidR="009F2F38" w:rsidRPr="00772E9B" w:rsidRDefault="009F2F38" w:rsidP="009F2F38">
      <w:pPr>
        <w:numPr>
          <w:ilvl w:val="0"/>
          <w:numId w:val="12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 задачи педагогической практики;</w:t>
      </w:r>
    </w:p>
    <w:p w:rsidR="009F2F38" w:rsidRPr="00772E9B" w:rsidRDefault="009F2F38" w:rsidP="009F2F38">
      <w:pPr>
        <w:numPr>
          <w:ilvl w:val="0"/>
          <w:numId w:val="12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контингент студентов: наименование факультета; специальность; курс; группа; форма обучения;</w:t>
      </w:r>
    </w:p>
    <w:p w:rsidR="009F2F38" w:rsidRPr="00772E9B" w:rsidRDefault="009F2F38" w:rsidP="009F2F38">
      <w:pPr>
        <w:numPr>
          <w:ilvl w:val="0"/>
          <w:numId w:val="12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прохождения педагогической практики: чтение лекций, проведение практических занятий, проведение семинарских занятий и т.д.</w:t>
      </w: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1. Основная часть:</w:t>
      </w: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Тематический план дисциплины (в соответствии с рабочей программой);</w:t>
      </w: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Планы-конспекты двух занятий по дисциплине (по выбору); </w:t>
      </w: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Описание педагогического эксперимента (</w:t>
      </w:r>
      <w:r w:rsidRPr="00772E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педагогических специальностей)</w:t>
      </w: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 Заключение:</w:t>
      </w:r>
      <w:r w:rsidRPr="00772E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 и предложения по итогам педагогической практики.</w:t>
      </w:r>
    </w:p>
    <w:p w:rsidR="009F2F38" w:rsidRPr="00772E9B" w:rsidRDefault="009F2F38" w:rsidP="009F2F3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 следующая примерная схема составления плана учебного занятия:</w:t>
      </w:r>
    </w:p>
    <w:p w:rsidR="009F2F38" w:rsidRPr="00772E9B" w:rsidRDefault="009F2F38" w:rsidP="009F2F38">
      <w:pPr>
        <w:tabs>
          <w:tab w:val="left" w:pos="709"/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Тема учебного занятия.</w:t>
      </w:r>
    </w:p>
    <w:p w:rsidR="009F2F38" w:rsidRPr="00772E9B" w:rsidRDefault="009F2F38" w:rsidP="009F2F38">
      <w:pPr>
        <w:tabs>
          <w:tab w:val="left" w:pos="709"/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2. Цель учебного занятия. Цель может отражать следующее:</w:t>
      </w:r>
    </w:p>
    <w:p w:rsidR="009F2F38" w:rsidRPr="00772E9B" w:rsidRDefault="009F2F38" w:rsidP="009F2F38">
      <w:pPr>
        <w:numPr>
          <w:ilvl w:val="0"/>
          <w:numId w:val="13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должен знать, понять;</w:t>
      </w:r>
    </w:p>
    <w:p w:rsidR="009F2F38" w:rsidRPr="00772E9B" w:rsidRDefault="009F2F38" w:rsidP="009F2F38">
      <w:pPr>
        <w:numPr>
          <w:ilvl w:val="0"/>
          <w:numId w:val="13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чему студенты должны будут научиться (разрабатывать что-либо, проектировать что-либо, анализировать, делать выводы);</w:t>
      </w:r>
    </w:p>
    <w:p w:rsidR="009F2F38" w:rsidRPr="00772E9B" w:rsidRDefault="009F2F38" w:rsidP="009F2F38">
      <w:pPr>
        <w:numPr>
          <w:ilvl w:val="0"/>
          <w:numId w:val="13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выводы должны будут научиться делать студенты.</w:t>
      </w:r>
    </w:p>
    <w:p w:rsidR="009F2F38" w:rsidRPr="00772E9B" w:rsidRDefault="009F2F38" w:rsidP="009F2F38">
      <w:pPr>
        <w:tabs>
          <w:tab w:val="left" w:pos="709"/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Отбор и структурирование содержания учебного занятия.</w:t>
      </w:r>
    </w:p>
    <w:p w:rsidR="009F2F38" w:rsidRPr="00772E9B" w:rsidRDefault="009F2F38" w:rsidP="009F2F38">
      <w:pPr>
        <w:tabs>
          <w:tab w:val="left" w:pos="709"/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4. Выбранные методы обучения.</w:t>
      </w:r>
    </w:p>
    <w:p w:rsidR="009F2F38" w:rsidRPr="00772E9B" w:rsidRDefault="009F2F38" w:rsidP="009F2F38">
      <w:pPr>
        <w:tabs>
          <w:tab w:val="left" w:pos="709"/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Планирование структуры учебного занятия с выявлением последовательности действий преподавателя и студентов.</w:t>
      </w:r>
    </w:p>
    <w:p w:rsidR="009F2F38" w:rsidRPr="00772E9B" w:rsidRDefault="009F2F38" w:rsidP="009F2F38">
      <w:pPr>
        <w:tabs>
          <w:tab w:val="left" w:pos="709"/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Планирование применения средств обучения, обеспечивающих организацию учебно-познавательной деятельности студентов.</w:t>
      </w:r>
    </w:p>
    <w:p w:rsidR="009F2F38" w:rsidRPr="00772E9B" w:rsidRDefault="009F2F38" w:rsidP="009F2F38">
      <w:pPr>
        <w:tabs>
          <w:tab w:val="left" w:pos="709"/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Прогнозирование результатов обучения.</w:t>
      </w:r>
    </w:p>
    <w:p w:rsidR="009F2F38" w:rsidRPr="00772E9B" w:rsidRDefault="009F2F38" w:rsidP="009F2F38">
      <w:pPr>
        <w:tabs>
          <w:tab w:val="left" w:pos="0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9F2F38" w:rsidRPr="00772E9B" w:rsidRDefault="009F2F38" w:rsidP="009F2F38">
      <w:pPr>
        <w:tabs>
          <w:tab w:val="left" w:pos="0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2E9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10. Формы </w:t>
      </w:r>
      <w:r w:rsidRPr="00772E9B">
        <w:rPr>
          <w:rFonts w:ascii="Times New Roman" w:hAnsi="Times New Roman" w:cs="Times New Roman"/>
          <w:b/>
          <w:bCs/>
          <w:sz w:val="28"/>
          <w:szCs w:val="28"/>
        </w:rPr>
        <w:t>текущего</w:t>
      </w:r>
      <w:r w:rsidRPr="00772E9B">
        <w:rPr>
          <w:rFonts w:ascii="Times New Roman" w:hAnsi="Times New Roman" w:cs="Times New Roman"/>
          <w:b/>
          <w:sz w:val="28"/>
          <w:szCs w:val="28"/>
        </w:rPr>
        <w:t xml:space="preserve"> контроля </w:t>
      </w: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успеваемости и промежуточной аттестации аспирантов по итогам </w:t>
      </w:r>
      <w:r w:rsidR="007F50B8">
        <w:rPr>
          <w:rFonts w:ascii="Times New Roman" w:hAnsi="Times New Roman" w:cs="Times New Roman"/>
          <w:b/>
          <w:bCs/>
          <w:sz w:val="28"/>
          <w:szCs w:val="28"/>
        </w:rPr>
        <w:t xml:space="preserve">педагогической практики </w:t>
      </w:r>
      <w:r w:rsidRPr="00772E9B">
        <w:rPr>
          <w:rFonts w:ascii="Times New Roman" w:hAnsi="Times New Roman" w:cs="Times New Roman"/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9F2F38" w:rsidRPr="00772E9B" w:rsidRDefault="009F2F38" w:rsidP="009F2F38">
      <w:pPr>
        <w:tabs>
          <w:tab w:val="left" w:pos="0"/>
          <w:tab w:val="num" w:pos="851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2E9B">
        <w:rPr>
          <w:rFonts w:ascii="Times New Roman" w:hAnsi="Times New Roman" w:cs="Times New Roman"/>
          <w:b/>
          <w:bCs/>
          <w:sz w:val="28"/>
          <w:szCs w:val="28"/>
        </w:rPr>
        <w:t>10.1. Формы текущего контроля успеваемости и промежуточной аттестации аспирантов</w:t>
      </w:r>
    </w:p>
    <w:p w:rsidR="009F2F38" w:rsidRPr="00772E9B" w:rsidRDefault="009F2F38" w:rsidP="009F2F3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Во время прохождения практики предусмотрен текущий и промежуточный контроль деятельности аспиранта.</w:t>
      </w:r>
      <w:r w:rsidRPr="00772E9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</w:p>
    <w:p w:rsidR="009F2F38" w:rsidRPr="00772E9B" w:rsidRDefault="009F2F38" w:rsidP="009F2F38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Текущий контроль осуществляется руководителем практики в следующих формах:</w:t>
      </w:r>
    </w:p>
    <w:p w:rsidR="009F2F38" w:rsidRPr="00772E9B" w:rsidRDefault="009F2F38" w:rsidP="009F2F3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 фиксируется посещение учебных занятий;</w:t>
      </w:r>
    </w:p>
    <w:p w:rsidR="009F2F38" w:rsidRPr="00772E9B" w:rsidRDefault="009F2F38" w:rsidP="009F2F3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 проверяется правильность разработки плана-конспекта занятий;</w:t>
      </w:r>
    </w:p>
    <w:p w:rsidR="009F2F38" w:rsidRPr="00772E9B" w:rsidRDefault="009F2F38" w:rsidP="009F2F3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 проверяется выполнение индивидуальных заданий.</w:t>
      </w:r>
    </w:p>
    <w:p w:rsidR="009F2F38" w:rsidRPr="00772E9B" w:rsidRDefault="009F2F38" w:rsidP="009F2F3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Промежуточный контроль проводится руководителем практики в форме защиты отчета по практике. </w:t>
      </w:r>
      <w:r w:rsidRPr="00772E9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 итогам прохождения педагогической практики аспирант отчитывается на заседании профильной кафедры, дату и время проведения которого устанавливает заведующий кафедрой.</w:t>
      </w:r>
    </w:p>
    <w:p w:rsidR="009F2F38" w:rsidRPr="00772E9B" w:rsidRDefault="009F2F38" w:rsidP="009F2F3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72E9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Процедура отчета состоит из доклада аспиранта о проделанной работе в период практики, ответов на вопросы по существу доклада, анализа отчетной документации и заключения научного руководителя.</w:t>
      </w:r>
    </w:p>
    <w:p w:rsidR="009F2F38" w:rsidRPr="00772E9B" w:rsidRDefault="009F2F38" w:rsidP="009F2F3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</w:pPr>
      <w:r w:rsidRPr="00772E9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Критериями оценки результатов практики являются:</w:t>
      </w:r>
    </w:p>
    <w:p w:rsidR="009F2F38" w:rsidRPr="00772E9B" w:rsidRDefault="009F2F38" w:rsidP="009F2F3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72E9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отзыв научного руководителя об уровне подготовленности аспиранта;</w:t>
      </w:r>
    </w:p>
    <w:p w:rsidR="009F2F38" w:rsidRPr="00772E9B" w:rsidRDefault="009F2F38" w:rsidP="009F2F3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72E9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степень выполнения программы практики;</w:t>
      </w:r>
    </w:p>
    <w:p w:rsidR="009F2F38" w:rsidRPr="00772E9B" w:rsidRDefault="009F2F38" w:rsidP="009F2F3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72E9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содержание и качество представленной аспирантом отчетной документации;</w:t>
      </w:r>
    </w:p>
    <w:p w:rsidR="009F2F38" w:rsidRPr="00772E9B" w:rsidRDefault="009F2F38" w:rsidP="009F2F3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72E9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уровень знаний, показанный при защите отчета по практике на заседании кафедры.</w:t>
      </w:r>
    </w:p>
    <w:p w:rsidR="009F2F38" w:rsidRPr="00772E9B" w:rsidRDefault="009F2F38" w:rsidP="009F2F3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72E9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Формой контроля по педагогической практике является </w:t>
      </w:r>
      <w:r w:rsidR="007F50B8" w:rsidRPr="007F50B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зачет с оценкой</w:t>
      </w:r>
      <w:r w:rsidRPr="007F50B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  <w:r w:rsidRPr="00772E9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</w:p>
    <w:p w:rsidR="009F2F38" w:rsidRPr="00772E9B" w:rsidRDefault="009F2F38" w:rsidP="009F2F38">
      <w:pPr>
        <w:tabs>
          <w:tab w:val="left" w:pos="0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9F2F38" w:rsidRPr="00772E9B" w:rsidRDefault="009F2F38" w:rsidP="009F2F3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585"/>
        <w:gridCol w:w="974"/>
        <w:gridCol w:w="1276"/>
        <w:gridCol w:w="1134"/>
        <w:gridCol w:w="142"/>
        <w:gridCol w:w="709"/>
        <w:gridCol w:w="1275"/>
      </w:tblGrid>
      <w:tr w:rsidR="00CA254B" w:rsidRPr="00772E9B" w:rsidTr="00CA254B">
        <w:trPr>
          <w:cantSplit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A254B" w:rsidRPr="00CA254B" w:rsidRDefault="00CA254B" w:rsidP="009F2F3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деятел</w:t>
            </w:r>
            <w:r w:rsidR="008367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ьности </w:t>
            </w:r>
            <w:proofErr w:type="gramStart"/>
            <w:r w:rsidR="008367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  <w:r w:rsidR="008367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практике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A254B" w:rsidRPr="00CA254B" w:rsidRDefault="00CA254B" w:rsidP="00E132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A254B" w:rsidRPr="00CA254B" w:rsidRDefault="00CA254B" w:rsidP="00E132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заданий за практику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A254B" w:rsidRPr="00CA254B" w:rsidRDefault="00CA254B" w:rsidP="009F2F38">
            <w:pPr>
              <w:pStyle w:val="3"/>
              <w:spacing w:after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A254B">
              <w:rPr>
                <w:sz w:val="24"/>
                <w:szCs w:val="24"/>
                <w:lang w:eastAsia="en-US"/>
              </w:rPr>
              <w:t>Баллы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CA254B" w:rsidRPr="00CA254B" w:rsidRDefault="00CA254B" w:rsidP="007F50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A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Средстваоценивания</w:t>
            </w:r>
            <w:proofErr w:type="spellEnd"/>
          </w:p>
        </w:tc>
      </w:tr>
      <w:tr w:rsidR="00CA254B" w:rsidRPr="00772E9B" w:rsidTr="00CA254B">
        <w:trPr>
          <w:cantSplit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54B" w:rsidRPr="00772E9B" w:rsidRDefault="00CA254B" w:rsidP="009F2F3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54B" w:rsidRPr="00772E9B" w:rsidRDefault="00CA254B" w:rsidP="009F2F3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54B" w:rsidRPr="00772E9B" w:rsidRDefault="00CA254B" w:rsidP="009F2F3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A254B" w:rsidRPr="00CA254B" w:rsidRDefault="00CA254B" w:rsidP="00E132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A254B" w:rsidRPr="00CA254B" w:rsidRDefault="00CA254B" w:rsidP="00E132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A254B" w:rsidRPr="00772E9B" w:rsidRDefault="00CA254B" w:rsidP="009F2F3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7F50B8" w:rsidRPr="00772E9B" w:rsidTr="00CA254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772E9B">
              <w:rPr>
                <w:color w:val="000000"/>
                <w:sz w:val="28"/>
                <w:szCs w:val="28"/>
                <w:lang w:eastAsia="en-US"/>
              </w:rPr>
              <w:t>Подготовительный этап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4—8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0B8" w:rsidRPr="007F50B8" w:rsidRDefault="007F50B8" w:rsidP="007F50B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0B8">
              <w:rPr>
                <w:rFonts w:ascii="Times New Roman" w:eastAsia="Calibri" w:hAnsi="Times New Roman" w:cs="Times New Roman"/>
                <w:sz w:val="24"/>
                <w:szCs w:val="24"/>
              </w:rPr>
              <w:t>Собеседование</w:t>
            </w:r>
          </w:p>
        </w:tc>
      </w:tr>
      <w:tr w:rsidR="007F50B8" w:rsidRPr="00772E9B" w:rsidTr="00CA254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772E9B">
              <w:rPr>
                <w:color w:val="000000"/>
                <w:sz w:val="28"/>
                <w:szCs w:val="28"/>
                <w:lang w:eastAsia="en-US"/>
              </w:rPr>
              <w:lastRenderedPageBreak/>
              <w:t>Основной этап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6—9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0B8" w:rsidRPr="007F50B8" w:rsidRDefault="007F50B8" w:rsidP="007F50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0B8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</w:t>
            </w:r>
          </w:p>
        </w:tc>
      </w:tr>
      <w:tr w:rsidR="007F50B8" w:rsidRPr="00772E9B" w:rsidTr="00CA254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rPr>
                <w:b/>
                <w:sz w:val="28"/>
                <w:szCs w:val="28"/>
                <w:lang w:eastAsia="en-US"/>
              </w:rPr>
            </w:pPr>
            <w:r w:rsidRPr="00772E9B">
              <w:rPr>
                <w:color w:val="000000"/>
                <w:sz w:val="28"/>
                <w:szCs w:val="28"/>
                <w:lang w:eastAsia="en-US"/>
              </w:rPr>
              <w:t>Экспериментальный этап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9—15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0B8" w:rsidRPr="007F50B8" w:rsidRDefault="007F50B8" w:rsidP="007F5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8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</w:t>
            </w:r>
          </w:p>
        </w:tc>
      </w:tr>
      <w:tr w:rsidR="007F50B8" w:rsidRPr="00772E9B" w:rsidTr="00CA254B">
        <w:trPr>
          <w:trHeight w:val="59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772E9B">
              <w:rPr>
                <w:color w:val="000000"/>
                <w:sz w:val="28"/>
                <w:szCs w:val="28"/>
                <w:lang w:eastAsia="en-US"/>
              </w:rPr>
              <w:t>Обработка и анализ полученной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12—18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0B8" w:rsidRPr="007F50B8" w:rsidRDefault="007F50B8" w:rsidP="007F5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8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</w:t>
            </w:r>
          </w:p>
        </w:tc>
      </w:tr>
      <w:tr w:rsidR="007F50B8" w:rsidRPr="00772E9B" w:rsidTr="00CA254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772E9B">
              <w:rPr>
                <w:color w:val="000000"/>
                <w:sz w:val="28"/>
                <w:szCs w:val="28"/>
                <w:lang w:eastAsia="en-US"/>
              </w:rPr>
              <w:t>Подготовка отчета по практике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14—20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0B8" w:rsidRPr="007F50B8" w:rsidRDefault="007F50B8" w:rsidP="007F50B8">
            <w:pPr>
              <w:pStyle w:val="3"/>
              <w:spacing w:after="0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7F50B8">
              <w:rPr>
                <w:bCs/>
                <w:sz w:val="24"/>
                <w:szCs w:val="24"/>
              </w:rPr>
              <w:t>Отчет по практике</w:t>
            </w:r>
          </w:p>
        </w:tc>
      </w:tr>
      <w:tr w:rsidR="007F50B8" w:rsidRPr="00772E9B" w:rsidTr="007F50B8"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rPr>
                <w:b/>
                <w:sz w:val="28"/>
                <w:szCs w:val="28"/>
                <w:lang w:eastAsia="en-US"/>
              </w:rPr>
            </w:pPr>
            <w:r w:rsidRPr="00772E9B">
              <w:rPr>
                <w:b/>
                <w:sz w:val="28"/>
                <w:szCs w:val="28"/>
                <w:lang w:eastAsia="en-US"/>
              </w:rPr>
              <w:t>Текущий контроль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772E9B">
              <w:rPr>
                <w:b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772E9B">
              <w:rPr>
                <w:b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7F50B8" w:rsidRPr="00772E9B" w:rsidTr="007F50B8">
        <w:trPr>
          <w:trHeight w:val="308"/>
        </w:trPr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b/>
                <w:sz w:val="28"/>
                <w:szCs w:val="28"/>
                <w:lang w:eastAsia="en-US"/>
              </w:rPr>
              <w:t>Поощрительные баллы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7F50B8" w:rsidRPr="00772E9B" w:rsidTr="00CA254B">
        <w:tc>
          <w:tcPr>
            <w:tcW w:w="4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Востребованность результатов практики   на предприятии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2—4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50B8" w:rsidRPr="00772E9B" w:rsidTr="00CA254B">
        <w:tc>
          <w:tcPr>
            <w:tcW w:w="4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Высокая оценка от руководителя практики на предприятии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2—4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50B8" w:rsidRPr="00772E9B" w:rsidTr="007F50B8">
        <w:trPr>
          <w:trHeight w:val="295"/>
        </w:trPr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b/>
                <w:sz w:val="28"/>
                <w:szCs w:val="28"/>
                <w:lang w:eastAsia="en-US"/>
              </w:rPr>
              <w:t>Итоговый контроль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7F50B8" w:rsidRPr="00772E9B" w:rsidTr="00CA254B">
        <w:tc>
          <w:tcPr>
            <w:tcW w:w="4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Форма итогового контроля:</w:t>
            </w:r>
          </w:p>
          <w:p w:rsidR="007F50B8" w:rsidRPr="00772E9B" w:rsidRDefault="007F50B8" w:rsidP="009F2F38">
            <w:pPr>
              <w:pStyle w:val="3"/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защита отчета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10—30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50B8" w:rsidRPr="00772E9B" w:rsidTr="007F50B8">
        <w:trPr>
          <w:trHeight w:val="286"/>
        </w:trPr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b/>
                <w:sz w:val="28"/>
                <w:szCs w:val="28"/>
                <w:lang w:eastAsia="en-US"/>
              </w:rPr>
              <w:t>Штрафные баллы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7F50B8" w:rsidRPr="00772E9B" w:rsidTr="00CA254B">
        <w:tc>
          <w:tcPr>
            <w:tcW w:w="4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1.Отчет был сдан не в срок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2—4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50B8" w:rsidRPr="00772E9B" w:rsidTr="00CA254B">
        <w:tc>
          <w:tcPr>
            <w:tcW w:w="4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2. Индивидуальное  задание выполнено не полностью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3—6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50B8" w:rsidRPr="00772E9B" w:rsidTr="00CA254B">
        <w:tc>
          <w:tcPr>
            <w:tcW w:w="4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3. Не может ответить на  заданный вопрос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2—4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50B8" w:rsidRPr="00772E9B" w:rsidTr="007F50B8"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772E9B">
              <w:rPr>
                <w:b/>
                <w:sz w:val="28"/>
                <w:szCs w:val="28"/>
                <w:lang w:eastAsia="en-US"/>
              </w:rPr>
              <w:t>Итого баллов за семестр: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772E9B">
              <w:rPr>
                <w:b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0B8" w:rsidRPr="00772E9B" w:rsidRDefault="007F50B8" w:rsidP="009F2F38">
            <w:pPr>
              <w:pStyle w:val="3"/>
              <w:spacing w:after="0"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772E9B">
              <w:rPr>
                <w:b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0B8" w:rsidRPr="00772E9B" w:rsidRDefault="007F50B8" w:rsidP="00280B13">
            <w:pPr>
              <w:pStyle w:val="3"/>
              <w:spacing w:after="0"/>
              <w:ind w:right="523"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280B13" w:rsidRPr="00772E9B" w:rsidRDefault="00280B13" w:rsidP="009F2F38">
      <w:pPr>
        <w:spacing w:line="240" w:lineRule="auto"/>
        <w:ind w:firstLine="600"/>
        <w:contextualSpacing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9F2F38" w:rsidRPr="00772E9B" w:rsidRDefault="009F2F38" w:rsidP="009F2F38">
      <w:pPr>
        <w:spacing w:line="240" w:lineRule="auto"/>
        <w:ind w:firstLine="60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2E9B">
        <w:rPr>
          <w:rFonts w:ascii="Times New Roman" w:hAnsi="Times New Roman" w:cs="Times New Roman"/>
          <w:b/>
          <w:spacing w:val="-4"/>
          <w:sz w:val="28"/>
          <w:szCs w:val="28"/>
        </w:rPr>
        <w:t xml:space="preserve">10.3. </w:t>
      </w: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Фонд оценочных средств (ФОС) для проведения промежуточной аттестации аспирантов по </w:t>
      </w:r>
      <w:r w:rsidR="007F50B8">
        <w:rPr>
          <w:rFonts w:ascii="Times New Roman" w:hAnsi="Times New Roman" w:cs="Times New Roman"/>
          <w:b/>
          <w:bCs/>
          <w:sz w:val="28"/>
          <w:szCs w:val="28"/>
        </w:rPr>
        <w:t>педагогической практике</w:t>
      </w: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9F2F38" w:rsidRPr="00772E9B" w:rsidRDefault="009F2F38" w:rsidP="009F2F38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2F38" w:rsidRPr="00772E9B" w:rsidRDefault="009F2F38" w:rsidP="009F2F38">
      <w:pPr>
        <w:spacing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E9B">
        <w:rPr>
          <w:rFonts w:ascii="Times New Roman" w:hAnsi="Times New Roman" w:cs="Times New Roman"/>
          <w:sz w:val="28"/>
          <w:szCs w:val="28"/>
        </w:rPr>
        <w:t xml:space="preserve">Фонд оценочных средств по </w:t>
      </w:r>
      <w:r w:rsidR="007F50B8" w:rsidRPr="007F50B8">
        <w:rPr>
          <w:rFonts w:ascii="Times New Roman" w:hAnsi="Times New Roman" w:cs="Times New Roman"/>
          <w:sz w:val="28"/>
          <w:szCs w:val="28"/>
        </w:rPr>
        <w:t xml:space="preserve">педагогической практике </w:t>
      </w:r>
      <w:r w:rsidRPr="007F50B8">
        <w:rPr>
          <w:rFonts w:ascii="Times New Roman" w:hAnsi="Times New Roman" w:cs="Times New Roman"/>
          <w:sz w:val="28"/>
          <w:szCs w:val="28"/>
        </w:rPr>
        <w:t xml:space="preserve"> представлен</w:t>
      </w:r>
      <w:r w:rsidRPr="00772E9B">
        <w:rPr>
          <w:rFonts w:ascii="Times New Roman" w:hAnsi="Times New Roman" w:cs="Times New Roman"/>
          <w:sz w:val="28"/>
          <w:szCs w:val="28"/>
        </w:rPr>
        <w:t xml:space="preserve"> в Приложении 2 к программе практики.</w:t>
      </w:r>
    </w:p>
    <w:p w:rsidR="009F2F38" w:rsidRPr="00772E9B" w:rsidRDefault="009F2F38" w:rsidP="009F2F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E9B">
        <w:rPr>
          <w:rFonts w:ascii="Times New Roman" w:hAnsi="Times New Roman" w:cs="Times New Roman"/>
          <w:bCs/>
          <w:sz w:val="28"/>
          <w:szCs w:val="28"/>
        </w:rPr>
        <w:t xml:space="preserve">Фонд оценочных средств оформляется </w:t>
      </w:r>
      <w:proofErr w:type="gramStart"/>
      <w:r w:rsidRPr="00772E9B">
        <w:rPr>
          <w:rFonts w:ascii="Times New Roman" w:hAnsi="Times New Roman" w:cs="Times New Roman"/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аспирантов по практике</w:t>
      </w:r>
      <w:proofErr w:type="gramEnd"/>
      <w:r w:rsidRPr="00772E9B">
        <w:rPr>
          <w:rFonts w:ascii="Times New Roman" w:hAnsi="Times New Roman" w:cs="Times New Roman"/>
          <w:bCs/>
          <w:sz w:val="28"/>
          <w:szCs w:val="28"/>
        </w:rPr>
        <w:t>.</w:t>
      </w:r>
    </w:p>
    <w:p w:rsidR="00FE0A78" w:rsidRPr="00772E9B" w:rsidRDefault="00FE0A78" w:rsidP="009F2F38">
      <w:pPr>
        <w:tabs>
          <w:tab w:val="right" w:leader="underscore" w:pos="9356"/>
        </w:tabs>
        <w:spacing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2F38" w:rsidRPr="00772E9B" w:rsidRDefault="009F2F38" w:rsidP="009F2F38">
      <w:pPr>
        <w:tabs>
          <w:tab w:val="right" w:leader="underscore" w:pos="9356"/>
        </w:tabs>
        <w:spacing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2E9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11. Перечень учебной литературы и ресурсов сети «Интернет», необходимых для проведения </w:t>
      </w:r>
      <w:r w:rsidR="007F50B8">
        <w:rPr>
          <w:rFonts w:ascii="Times New Roman" w:hAnsi="Times New Roman" w:cs="Times New Roman"/>
          <w:b/>
          <w:bCs/>
          <w:sz w:val="28"/>
          <w:szCs w:val="28"/>
        </w:rPr>
        <w:t>педагогической практике</w:t>
      </w: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9F2F38" w:rsidRPr="00772E9B" w:rsidRDefault="009F2F38" w:rsidP="009F2F38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772E9B">
        <w:rPr>
          <w:rFonts w:ascii="Times New Roman" w:hAnsi="Times New Roman" w:cs="Times New Roman"/>
          <w:sz w:val="28"/>
          <w:szCs w:val="28"/>
        </w:rPr>
        <w:t>а) основная литература:</w:t>
      </w:r>
    </w:p>
    <w:p w:rsidR="009F2F38" w:rsidRPr="00772E9B" w:rsidRDefault="009F2F38" w:rsidP="009F2F3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E9B">
        <w:rPr>
          <w:rFonts w:ascii="Times New Roman" w:hAnsi="Times New Roman" w:cs="Times New Roman"/>
          <w:sz w:val="28"/>
          <w:szCs w:val="28"/>
        </w:rPr>
        <w:t>1. Косолапова, М.В. Комплексный экономический анализ хозяйственной деятельности: учебник / М.В. Косолапова, В.А. Свободин. — М.: Дашков и Ко, 2016. — 247 с. — ISBN 978—5—394—00588—6</w:t>
      </w:r>
      <w:proofErr w:type="gramStart"/>
      <w:r w:rsidRPr="00772E9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772E9B">
        <w:rPr>
          <w:rFonts w:ascii="Times New Roman" w:hAnsi="Times New Roman" w:cs="Times New Roman"/>
          <w:sz w:val="28"/>
          <w:szCs w:val="28"/>
        </w:rPr>
        <w:t xml:space="preserve"> То же [Электронный ресурс]. — URL:</w:t>
      </w:r>
      <w:r w:rsidRPr="00772E9B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10" w:history="1">
        <w:r w:rsidRPr="00772E9B">
          <w:rPr>
            <w:rStyle w:val="a7"/>
            <w:rFonts w:ascii="Times New Roman" w:hAnsi="Times New Roman" w:cs="Times New Roman"/>
            <w:sz w:val="28"/>
            <w:szCs w:val="28"/>
          </w:rPr>
          <w:t>//biblioclub.ru/</w:t>
        </w:r>
        <w:proofErr w:type="spellStart"/>
        <w:r w:rsidRPr="00772E9B">
          <w:rPr>
            <w:rStyle w:val="a7"/>
            <w:rFonts w:ascii="Times New Roman" w:hAnsi="Times New Roman" w:cs="Times New Roman"/>
            <w:sz w:val="28"/>
            <w:szCs w:val="28"/>
          </w:rPr>
          <w:t>index.php?page</w:t>
        </w:r>
        <w:proofErr w:type="spellEnd"/>
        <w:r w:rsidRPr="00772E9B">
          <w:rPr>
            <w:rStyle w:val="a7"/>
            <w:rFonts w:ascii="Times New Roman" w:hAnsi="Times New Roman" w:cs="Times New Roman"/>
            <w:sz w:val="28"/>
            <w:szCs w:val="28"/>
          </w:rPr>
          <w:t>=</w:t>
        </w:r>
        <w:proofErr w:type="spellStart"/>
        <w:r w:rsidRPr="00772E9B">
          <w:rPr>
            <w:rStyle w:val="a7"/>
            <w:rFonts w:ascii="Times New Roman" w:hAnsi="Times New Roman" w:cs="Times New Roman"/>
            <w:sz w:val="28"/>
            <w:szCs w:val="28"/>
          </w:rPr>
          <w:t>book&amp;id</w:t>
        </w:r>
        <w:proofErr w:type="spellEnd"/>
        <w:r w:rsidRPr="00772E9B">
          <w:rPr>
            <w:rStyle w:val="a7"/>
            <w:rFonts w:ascii="Times New Roman" w:hAnsi="Times New Roman" w:cs="Times New Roman"/>
            <w:sz w:val="28"/>
            <w:szCs w:val="28"/>
          </w:rPr>
          <w:t>=116052</w:t>
        </w:r>
      </w:hyperlink>
      <w:r w:rsidRPr="00772E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2F38" w:rsidRPr="00772E9B" w:rsidRDefault="009F2F38" w:rsidP="009F2F3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E9B">
        <w:rPr>
          <w:rFonts w:ascii="Times New Roman" w:hAnsi="Times New Roman" w:cs="Times New Roman"/>
          <w:sz w:val="28"/>
          <w:szCs w:val="28"/>
        </w:rPr>
        <w:t>2. Селезнева, Н.Н. Анализ финансовой отчетности организации: учебное пособие / Н.Н. Селезнева, А.Ф. </w:t>
      </w:r>
      <w:proofErr w:type="spellStart"/>
      <w:r w:rsidRPr="00772E9B">
        <w:rPr>
          <w:rFonts w:ascii="Times New Roman" w:hAnsi="Times New Roman" w:cs="Times New Roman"/>
          <w:sz w:val="28"/>
          <w:szCs w:val="28"/>
        </w:rPr>
        <w:t>Ионова</w:t>
      </w:r>
      <w:proofErr w:type="spellEnd"/>
      <w:r w:rsidRPr="00772E9B">
        <w:rPr>
          <w:rFonts w:ascii="Times New Roman" w:hAnsi="Times New Roman" w:cs="Times New Roman"/>
          <w:sz w:val="28"/>
          <w:szCs w:val="28"/>
        </w:rPr>
        <w:t xml:space="preserve">. — 3—е изд., </w:t>
      </w:r>
      <w:proofErr w:type="spellStart"/>
      <w:r w:rsidRPr="00772E9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72E9B">
        <w:rPr>
          <w:rFonts w:ascii="Times New Roman" w:hAnsi="Times New Roman" w:cs="Times New Roman"/>
          <w:sz w:val="28"/>
          <w:szCs w:val="28"/>
        </w:rPr>
        <w:t xml:space="preserve">. и доп. — М.: </w:t>
      </w:r>
      <w:proofErr w:type="spellStart"/>
      <w:r w:rsidRPr="00772E9B"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 w:rsidRPr="00772E9B">
        <w:rPr>
          <w:rFonts w:ascii="Times New Roman" w:hAnsi="Times New Roman" w:cs="Times New Roman"/>
          <w:sz w:val="28"/>
          <w:szCs w:val="28"/>
        </w:rPr>
        <w:t xml:space="preserve">—Дана, 2015. — 583 с. — </w:t>
      </w:r>
      <w:proofErr w:type="spellStart"/>
      <w:r w:rsidRPr="00772E9B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772E9B">
        <w:rPr>
          <w:rFonts w:ascii="Times New Roman" w:hAnsi="Times New Roman" w:cs="Times New Roman"/>
          <w:sz w:val="28"/>
          <w:szCs w:val="28"/>
        </w:rPr>
        <w:t>. в кн. — ISBN 978—5—238—01178—3; То же [Электронный ресурс]. — URL: </w:t>
      </w:r>
      <w:hyperlink r:id="rId11" w:history="1">
        <w:r w:rsidRPr="00772E9B">
          <w:rPr>
            <w:rStyle w:val="a7"/>
            <w:rFonts w:ascii="Times New Roman" w:hAnsi="Times New Roman" w:cs="Times New Roman"/>
            <w:sz w:val="28"/>
            <w:szCs w:val="28"/>
          </w:rPr>
          <w:t>//biblioclub.ru/</w:t>
        </w:r>
        <w:proofErr w:type="spellStart"/>
        <w:r w:rsidRPr="00772E9B">
          <w:rPr>
            <w:rStyle w:val="a7"/>
            <w:rFonts w:ascii="Times New Roman" w:hAnsi="Times New Roman" w:cs="Times New Roman"/>
            <w:sz w:val="28"/>
            <w:szCs w:val="28"/>
          </w:rPr>
          <w:t>index.php?page</w:t>
        </w:r>
        <w:proofErr w:type="spellEnd"/>
        <w:r w:rsidRPr="00772E9B">
          <w:rPr>
            <w:rStyle w:val="a7"/>
            <w:rFonts w:ascii="Times New Roman" w:hAnsi="Times New Roman" w:cs="Times New Roman"/>
            <w:sz w:val="28"/>
            <w:szCs w:val="28"/>
          </w:rPr>
          <w:t>=</w:t>
        </w:r>
        <w:proofErr w:type="spellStart"/>
        <w:r w:rsidRPr="00772E9B">
          <w:rPr>
            <w:rStyle w:val="a7"/>
            <w:rFonts w:ascii="Times New Roman" w:hAnsi="Times New Roman" w:cs="Times New Roman"/>
            <w:sz w:val="28"/>
            <w:szCs w:val="28"/>
          </w:rPr>
          <w:t>book&amp;id</w:t>
        </w:r>
        <w:proofErr w:type="spellEnd"/>
        <w:r w:rsidRPr="00772E9B">
          <w:rPr>
            <w:rStyle w:val="a7"/>
            <w:rFonts w:ascii="Times New Roman" w:hAnsi="Times New Roman" w:cs="Times New Roman"/>
            <w:sz w:val="28"/>
            <w:szCs w:val="28"/>
          </w:rPr>
          <w:t>=114703</w:t>
        </w:r>
      </w:hyperlink>
      <w:r w:rsidRPr="00772E9B">
        <w:rPr>
          <w:rFonts w:ascii="Times New Roman" w:hAnsi="Times New Roman" w:cs="Times New Roman"/>
          <w:sz w:val="28"/>
          <w:szCs w:val="28"/>
        </w:rPr>
        <w:t>.</w:t>
      </w:r>
    </w:p>
    <w:p w:rsidR="009F2F38" w:rsidRPr="00772E9B" w:rsidRDefault="009F2F38" w:rsidP="009F2F3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E9B">
        <w:rPr>
          <w:rFonts w:ascii="Times New Roman" w:hAnsi="Times New Roman" w:cs="Times New Roman"/>
          <w:sz w:val="28"/>
          <w:szCs w:val="28"/>
        </w:rPr>
        <w:t>3. Экономический анализ: учебник / под ред. Л.Т. Гиляровской. — 2—е изд., доп. — М.: ЮНИТИ—ДАНА, 2015. — 615 с.: ил. — Библ. в кн. — ISBN 5—238—00383—8; То же [Электронный ресурс]. — URL:</w:t>
      </w:r>
      <w:r w:rsidRPr="00772E9B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12" w:history="1">
        <w:r w:rsidRPr="00772E9B">
          <w:rPr>
            <w:rStyle w:val="a7"/>
            <w:rFonts w:ascii="Times New Roman" w:hAnsi="Times New Roman" w:cs="Times New Roman"/>
            <w:sz w:val="28"/>
            <w:szCs w:val="28"/>
          </w:rPr>
          <w:t>//biblioclub.ru/</w:t>
        </w:r>
        <w:proofErr w:type="spellStart"/>
        <w:r w:rsidRPr="00772E9B">
          <w:rPr>
            <w:rStyle w:val="a7"/>
            <w:rFonts w:ascii="Times New Roman" w:hAnsi="Times New Roman" w:cs="Times New Roman"/>
            <w:sz w:val="28"/>
            <w:szCs w:val="28"/>
          </w:rPr>
          <w:t>index.php?page</w:t>
        </w:r>
        <w:proofErr w:type="spellEnd"/>
        <w:r w:rsidRPr="00772E9B">
          <w:rPr>
            <w:rStyle w:val="a7"/>
            <w:rFonts w:ascii="Times New Roman" w:hAnsi="Times New Roman" w:cs="Times New Roman"/>
            <w:sz w:val="28"/>
            <w:szCs w:val="28"/>
          </w:rPr>
          <w:t>=</w:t>
        </w:r>
        <w:proofErr w:type="spellStart"/>
        <w:r w:rsidRPr="00772E9B">
          <w:rPr>
            <w:rStyle w:val="a7"/>
            <w:rFonts w:ascii="Times New Roman" w:hAnsi="Times New Roman" w:cs="Times New Roman"/>
            <w:sz w:val="28"/>
            <w:szCs w:val="28"/>
          </w:rPr>
          <w:t>book&amp;id</w:t>
        </w:r>
        <w:proofErr w:type="spellEnd"/>
        <w:r w:rsidRPr="00772E9B">
          <w:rPr>
            <w:rStyle w:val="a7"/>
            <w:rFonts w:ascii="Times New Roman" w:hAnsi="Times New Roman" w:cs="Times New Roman"/>
            <w:sz w:val="28"/>
            <w:szCs w:val="28"/>
          </w:rPr>
          <w:t>=446487</w:t>
        </w:r>
      </w:hyperlink>
      <w:r w:rsidRPr="00772E9B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772E9B">
        <w:rPr>
          <w:rFonts w:ascii="Times New Roman" w:hAnsi="Times New Roman" w:cs="Times New Roman"/>
          <w:sz w:val="28"/>
          <w:szCs w:val="28"/>
        </w:rPr>
        <w:t>.</w:t>
      </w:r>
    </w:p>
    <w:p w:rsidR="009F2F38" w:rsidRPr="00772E9B" w:rsidRDefault="009F2F38" w:rsidP="009F2F38">
      <w:pPr>
        <w:pStyle w:val="2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2F38" w:rsidRPr="00772E9B" w:rsidRDefault="009F2F38" w:rsidP="009F2F38">
      <w:pPr>
        <w:pStyle w:val="2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E9B">
        <w:rPr>
          <w:rFonts w:ascii="Times New Roman" w:hAnsi="Times New Roman" w:cs="Times New Roman"/>
          <w:sz w:val="28"/>
          <w:szCs w:val="28"/>
        </w:rPr>
        <w:t>б) дополнительная литература:</w:t>
      </w:r>
    </w:p>
    <w:p w:rsidR="009F2F38" w:rsidRPr="00772E9B" w:rsidRDefault="009F2F38" w:rsidP="009F2F38">
      <w:pPr>
        <w:pStyle w:val="a9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a7"/>
          <w:sz w:val="28"/>
          <w:szCs w:val="28"/>
        </w:rPr>
      </w:pPr>
      <w:r w:rsidRPr="00772E9B">
        <w:rPr>
          <w:rFonts w:ascii="Times New Roman" w:hAnsi="Times New Roman"/>
          <w:sz w:val="28"/>
          <w:szCs w:val="28"/>
        </w:rPr>
        <w:t xml:space="preserve">Основы научных исследований: учебное пособие / Волгоградский государственный архитектурно-строительный университет, Министерство образования и науки Российской Федерации; сост. О.А. </w:t>
      </w:r>
      <w:proofErr w:type="spellStart"/>
      <w:r w:rsidRPr="00772E9B">
        <w:rPr>
          <w:rFonts w:ascii="Times New Roman" w:hAnsi="Times New Roman"/>
          <w:sz w:val="28"/>
          <w:szCs w:val="28"/>
        </w:rPr>
        <w:t>Ганжа</w:t>
      </w:r>
      <w:proofErr w:type="spellEnd"/>
      <w:r w:rsidRPr="00772E9B">
        <w:rPr>
          <w:rFonts w:ascii="Times New Roman" w:hAnsi="Times New Roman"/>
          <w:sz w:val="28"/>
          <w:szCs w:val="28"/>
        </w:rPr>
        <w:t>, Т.В. Соловьева. — Волгоград: Волгоградский государственный архитектурно—строительный университет, 2013. — 97 с. : ил</w:t>
      </w:r>
      <w:proofErr w:type="gramStart"/>
      <w:r w:rsidRPr="00772E9B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72E9B">
        <w:rPr>
          <w:rFonts w:ascii="Times New Roman" w:hAnsi="Times New Roman"/>
          <w:sz w:val="28"/>
          <w:szCs w:val="28"/>
        </w:rPr>
        <w:t xml:space="preserve">табл., схем. — </w:t>
      </w:r>
      <w:proofErr w:type="spellStart"/>
      <w:r w:rsidRPr="00772E9B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772E9B">
        <w:rPr>
          <w:rFonts w:ascii="Times New Roman" w:hAnsi="Times New Roman"/>
          <w:sz w:val="28"/>
          <w:szCs w:val="28"/>
        </w:rPr>
        <w:t>. в кн.. — ISBN 978—5—98276—566—6; То же [Электронный ресурс]. — URL:</w:t>
      </w:r>
      <w:r w:rsidRPr="00772E9B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13" w:history="1">
        <w:r w:rsidRPr="00772E9B">
          <w:rPr>
            <w:rStyle w:val="a7"/>
            <w:rFonts w:ascii="Times New Roman" w:hAnsi="Times New Roman"/>
            <w:sz w:val="28"/>
            <w:szCs w:val="28"/>
          </w:rPr>
          <w:t>http://biblioclub.ru/index.php?page=book&amp;id=434797</w:t>
        </w:r>
      </w:hyperlink>
      <w:r w:rsidRPr="00772E9B">
        <w:rPr>
          <w:rStyle w:val="a7"/>
          <w:rFonts w:ascii="Times New Roman" w:hAnsi="Times New Roman"/>
          <w:sz w:val="28"/>
          <w:szCs w:val="28"/>
        </w:rPr>
        <w:t>.</w:t>
      </w:r>
    </w:p>
    <w:p w:rsidR="009F2F38" w:rsidRPr="00772E9B" w:rsidRDefault="009F2F38" w:rsidP="009F2F38">
      <w:pPr>
        <w:pStyle w:val="a9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2E9B">
        <w:rPr>
          <w:rFonts w:ascii="Times New Roman" w:hAnsi="Times New Roman"/>
          <w:sz w:val="28"/>
          <w:szCs w:val="28"/>
        </w:rPr>
        <w:t xml:space="preserve">Экономика организации: учебник/В.Я. Горфинкель, О.В. Антонова, А.И. Базилевич и др.; под ред. В.Я. Горфинкеля. — М.: </w:t>
      </w:r>
      <w:proofErr w:type="spellStart"/>
      <w:r w:rsidRPr="00772E9B">
        <w:rPr>
          <w:rFonts w:ascii="Times New Roman" w:hAnsi="Times New Roman"/>
          <w:sz w:val="28"/>
          <w:szCs w:val="28"/>
        </w:rPr>
        <w:t>Юнити</w:t>
      </w:r>
      <w:proofErr w:type="spellEnd"/>
      <w:r w:rsidRPr="00772E9B">
        <w:rPr>
          <w:rFonts w:ascii="Times New Roman" w:hAnsi="Times New Roman"/>
          <w:sz w:val="28"/>
          <w:szCs w:val="28"/>
        </w:rPr>
        <w:t>—Дана, 2013. — 664 с. — (Золотой фонд российских учебников). — ISBN 978—5—238—02371—7; То же [Электронный ресурс]. — URL:</w:t>
      </w:r>
      <w:r w:rsidRPr="00772E9B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14" w:history="1">
        <w:r w:rsidRPr="00772E9B">
          <w:rPr>
            <w:rStyle w:val="a7"/>
            <w:rFonts w:ascii="Times New Roman" w:hAnsi="Times New Roman"/>
            <w:sz w:val="28"/>
            <w:szCs w:val="28"/>
          </w:rPr>
          <w:t>http://biblioclub.ru/index.php?page=book&amp;id=118958</w:t>
        </w:r>
      </w:hyperlink>
      <w:r w:rsidRPr="00772E9B">
        <w:rPr>
          <w:rStyle w:val="a7"/>
          <w:rFonts w:ascii="Times New Roman" w:hAnsi="Times New Roman"/>
          <w:sz w:val="28"/>
          <w:szCs w:val="28"/>
        </w:rPr>
        <w:t>.</w:t>
      </w:r>
    </w:p>
    <w:p w:rsidR="009F2F38" w:rsidRPr="00772E9B" w:rsidRDefault="009F2F38" w:rsidP="009F2F38">
      <w:pPr>
        <w:pStyle w:val="a9"/>
        <w:tabs>
          <w:tab w:val="left" w:pos="0"/>
        </w:tabs>
        <w:spacing w:after="12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9F2F38" w:rsidRPr="009076EE" w:rsidRDefault="00FE0A78" w:rsidP="009F2F38">
      <w:pPr>
        <w:pStyle w:val="a9"/>
        <w:tabs>
          <w:tab w:val="left" w:pos="0"/>
        </w:tabs>
        <w:spacing w:after="12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72E9B">
        <w:rPr>
          <w:rFonts w:ascii="Times New Roman" w:hAnsi="Times New Roman"/>
          <w:sz w:val="28"/>
          <w:szCs w:val="28"/>
        </w:rPr>
        <w:t>в)</w:t>
      </w:r>
      <w:r w:rsidR="009F2F38" w:rsidRPr="00772E9B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9F2F38" w:rsidRPr="009076EE">
        <w:rPr>
          <w:rFonts w:ascii="Times New Roman" w:hAnsi="Times New Roman"/>
          <w:sz w:val="28"/>
          <w:szCs w:val="28"/>
        </w:rPr>
        <w:t>интернет-ресурсы</w:t>
      </w:r>
      <w:proofErr w:type="spellEnd"/>
      <w:r w:rsidR="009F2F38" w:rsidRPr="009076EE">
        <w:rPr>
          <w:rFonts w:ascii="Times New Roman" w:hAnsi="Times New Roman"/>
          <w:sz w:val="28"/>
          <w:szCs w:val="28"/>
        </w:rPr>
        <w:t xml:space="preserve">: </w:t>
      </w:r>
    </w:p>
    <w:p w:rsidR="009F2F38" w:rsidRPr="00772E9B" w:rsidRDefault="009F2F38" w:rsidP="009F2F38">
      <w:pPr>
        <w:numPr>
          <w:ilvl w:val="0"/>
          <w:numId w:val="16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E9B">
        <w:rPr>
          <w:rFonts w:ascii="Times New Roman" w:hAnsi="Times New Roman" w:cs="Times New Roman"/>
          <w:sz w:val="28"/>
          <w:szCs w:val="28"/>
        </w:rPr>
        <w:t>Сайт Территориального органа Федеральной службы государственной статистики по Нижегородской области: http://www.nizstat.sinn.ru/news/default.aspx содержит информацию по социально-экономическому развитию Нижегородской области,</w:t>
      </w:r>
    </w:p>
    <w:p w:rsidR="009F2F38" w:rsidRPr="00772E9B" w:rsidRDefault="009F2F38" w:rsidP="009F2F38">
      <w:pPr>
        <w:numPr>
          <w:ilvl w:val="0"/>
          <w:numId w:val="16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E9B">
        <w:rPr>
          <w:rFonts w:ascii="Times New Roman" w:hAnsi="Times New Roman" w:cs="Times New Roman"/>
          <w:iCs/>
          <w:sz w:val="28"/>
          <w:szCs w:val="28"/>
        </w:rPr>
        <w:t>Федеральная служба государственной статистики</w:t>
      </w:r>
      <w:r w:rsidRPr="00772E9B">
        <w:rPr>
          <w:rFonts w:ascii="Times New Roman" w:hAnsi="Times New Roman" w:cs="Times New Roman"/>
          <w:sz w:val="28"/>
          <w:szCs w:val="28"/>
        </w:rPr>
        <w:t xml:space="preserve"> Сайт: </w:t>
      </w:r>
      <w:hyperlink r:id="rId15" w:history="1">
        <w:r w:rsidRPr="00772E9B">
          <w:rPr>
            <w:rStyle w:val="a7"/>
            <w:rFonts w:ascii="Times New Roman" w:hAnsi="Times New Roman" w:cs="Times New Roman"/>
            <w:sz w:val="28"/>
            <w:szCs w:val="28"/>
          </w:rPr>
          <w:t>http://www.gks.ru/dbscripts/Cbsd/DBInet.cgi</w:t>
        </w:r>
      </w:hyperlink>
      <w:r w:rsidRPr="00772E9B">
        <w:rPr>
          <w:rFonts w:ascii="Times New Roman" w:hAnsi="Times New Roman" w:cs="Times New Roman"/>
          <w:sz w:val="28"/>
          <w:szCs w:val="28"/>
        </w:rPr>
        <w:t>.</w:t>
      </w:r>
    </w:p>
    <w:p w:rsidR="009F2F38" w:rsidRPr="00772E9B" w:rsidRDefault="009F2F38" w:rsidP="009F2F38">
      <w:pPr>
        <w:numPr>
          <w:ilvl w:val="0"/>
          <w:numId w:val="16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E9B">
        <w:rPr>
          <w:rFonts w:ascii="Times New Roman" w:hAnsi="Times New Roman" w:cs="Times New Roman"/>
          <w:sz w:val="28"/>
          <w:szCs w:val="28"/>
        </w:rPr>
        <w:t>Правительство РФ: http://</w:t>
      </w:r>
      <w:hyperlink r:id="rId16" w:history="1">
        <w:r w:rsidRPr="00772E9B">
          <w:rPr>
            <w:rStyle w:val="a7"/>
            <w:rFonts w:ascii="Times New Roman" w:hAnsi="Times New Roman" w:cs="Times New Roman"/>
            <w:sz w:val="28"/>
            <w:szCs w:val="28"/>
          </w:rPr>
          <w:t>www.government.ru</w:t>
        </w:r>
      </w:hyperlink>
      <w:r w:rsidRPr="00772E9B">
        <w:rPr>
          <w:rFonts w:ascii="Times New Roman" w:hAnsi="Times New Roman" w:cs="Times New Roman"/>
          <w:sz w:val="28"/>
          <w:szCs w:val="28"/>
        </w:rPr>
        <w:t>.</w:t>
      </w:r>
    </w:p>
    <w:p w:rsidR="009F2F38" w:rsidRPr="00772E9B" w:rsidRDefault="009F2F38" w:rsidP="009F2F38">
      <w:pPr>
        <w:numPr>
          <w:ilvl w:val="0"/>
          <w:numId w:val="16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E9B">
        <w:rPr>
          <w:rFonts w:ascii="Times New Roman" w:hAnsi="Times New Roman" w:cs="Times New Roman"/>
          <w:sz w:val="28"/>
          <w:szCs w:val="28"/>
        </w:rPr>
        <w:t xml:space="preserve">Министерство финансов РФ: </w:t>
      </w:r>
      <w:hyperlink r:id="rId17" w:history="1">
        <w:r w:rsidRPr="00772E9B">
          <w:rPr>
            <w:rStyle w:val="a7"/>
            <w:rFonts w:ascii="Times New Roman" w:hAnsi="Times New Roman" w:cs="Times New Roman"/>
            <w:sz w:val="28"/>
            <w:szCs w:val="28"/>
          </w:rPr>
          <w:t>http://www.minfin.ru/</w:t>
        </w:r>
      </w:hyperlink>
      <w:r w:rsidRPr="00772E9B">
        <w:rPr>
          <w:rFonts w:ascii="Times New Roman" w:hAnsi="Times New Roman" w:cs="Times New Roman"/>
          <w:sz w:val="28"/>
          <w:szCs w:val="28"/>
        </w:rPr>
        <w:t>.</w:t>
      </w:r>
    </w:p>
    <w:p w:rsidR="009F2F38" w:rsidRPr="00772E9B" w:rsidRDefault="009F2F38" w:rsidP="009F2F38">
      <w:pPr>
        <w:numPr>
          <w:ilvl w:val="0"/>
          <w:numId w:val="16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E9B">
        <w:rPr>
          <w:rFonts w:ascii="Times New Roman" w:hAnsi="Times New Roman" w:cs="Times New Roman"/>
          <w:sz w:val="28"/>
          <w:szCs w:val="28"/>
        </w:rPr>
        <w:lastRenderedPageBreak/>
        <w:t xml:space="preserve">Министерство экономического развития и торговли РФ: </w:t>
      </w:r>
      <w:hyperlink r:id="rId18" w:history="1">
        <w:r w:rsidRPr="00772E9B">
          <w:rPr>
            <w:rStyle w:val="a7"/>
            <w:rFonts w:ascii="Times New Roman" w:hAnsi="Times New Roman" w:cs="Times New Roman"/>
            <w:sz w:val="28"/>
            <w:szCs w:val="28"/>
          </w:rPr>
          <w:t>http://www.economy.gov.ru/</w:t>
        </w:r>
      </w:hyperlink>
      <w:r w:rsidRPr="00772E9B">
        <w:rPr>
          <w:rFonts w:ascii="Times New Roman" w:hAnsi="Times New Roman" w:cs="Times New Roman"/>
          <w:sz w:val="28"/>
          <w:szCs w:val="28"/>
        </w:rPr>
        <w:t>.</w:t>
      </w:r>
    </w:p>
    <w:p w:rsidR="009F2F38" w:rsidRPr="00772E9B" w:rsidRDefault="009F2F38" w:rsidP="009F2F38">
      <w:pPr>
        <w:numPr>
          <w:ilvl w:val="0"/>
          <w:numId w:val="16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E9B">
        <w:rPr>
          <w:rFonts w:ascii="Times New Roman" w:hAnsi="Times New Roman" w:cs="Times New Roman"/>
          <w:sz w:val="28"/>
          <w:szCs w:val="28"/>
        </w:rPr>
        <w:t xml:space="preserve">Министерство экономического развития и торговли РФ: http://www.economy.gov.ru/. </w:t>
      </w:r>
    </w:p>
    <w:p w:rsidR="009F2F38" w:rsidRPr="00772E9B" w:rsidRDefault="009F2F38" w:rsidP="009F2F38">
      <w:pPr>
        <w:numPr>
          <w:ilvl w:val="0"/>
          <w:numId w:val="16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E9B">
        <w:rPr>
          <w:rFonts w:ascii="Times New Roman" w:hAnsi="Times New Roman" w:cs="Times New Roman"/>
          <w:sz w:val="28"/>
          <w:szCs w:val="28"/>
        </w:rPr>
        <w:t xml:space="preserve">Министерство сельского хозяйства РФ: </w:t>
      </w:r>
      <w:hyperlink r:id="rId19" w:history="1">
        <w:r w:rsidRPr="00772E9B">
          <w:rPr>
            <w:rStyle w:val="a7"/>
            <w:rFonts w:ascii="Times New Roman" w:hAnsi="Times New Roman" w:cs="Times New Roman"/>
            <w:sz w:val="28"/>
            <w:szCs w:val="28"/>
          </w:rPr>
          <w:t>http://www.mcx.ru/</w:t>
        </w:r>
      </w:hyperlink>
      <w:r w:rsidRPr="00772E9B">
        <w:rPr>
          <w:rFonts w:ascii="Times New Roman" w:hAnsi="Times New Roman" w:cs="Times New Roman"/>
          <w:sz w:val="28"/>
          <w:szCs w:val="28"/>
        </w:rPr>
        <w:t>.</w:t>
      </w:r>
    </w:p>
    <w:p w:rsidR="009F2F38" w:rsidRPr="00772E9B" w:rsidRDefault="009F2F38" w:rsidP="009F2F38">
      <w:pPr>
        <w:numPr>
          <w:ilvl w:val="0"/>
          <w:numId w:val="16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E9B">
        <w:rPr>
          <w:rFonts w:ascii="Times New Roman" w:hAnsi="Times New Roman" w:cs="Times New Roman"/>
          <w:sz w:val="28"/>
          <w:szCs w:val="28"/>
        </w:rPr>
        <w:t xml:space="preserve">Министерство транспорта РФ: </w:t>
      </w:r>
      <w:hyperlink r:id="rId20" w:history="1">
        <w:r w:rsidRPr="00772E9B">
          <w:rPr>
            <w:rStyle w:val="a7"/>
            <w:rFonts w:ascii="Times New Roman" w:hAnsi="Times New Roman" w:cs="Times New Roman"/>
            <w:sz w:val="28"/>
            <w:szCs w:val="28"/>
          </w:rPr>
          <w:t>http://www.mintrans.ru/</w:t>
        </w:r>
      </w:hyperlink>
      <w:r w:rsidRPr="00772E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2F38" w:rsidRPr="00772E9B" w:rsidRDefault="009F2F38" w:rsidP="009F2F38">
      <w:pPr>
        <w:numPr>
          <w:ilvl w:val="0"/>
          <w:numId w:val="16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E9B">
        <w:rPr>
          <w:rFonts w:ascii="Times New Roman" w:hAnsi="Times New Roman" w:cs="Times New Roman"/>
          <w:sz w:val="28"/>
          <w:szCs w:val="28"/>
        </w:rPr>
        <w:t xml:space="preserve">Бюджетную статистику и нормативные акты по формированию и исполнению бюджета РФ можно найти на сайте Федерального казначейства </w:t>
      </w:r>
      <w:hyperlink r:id="rId21" w:history="1">
        <w:r w:rsidRPr="00772E9B">
          <w:rPr>
            <w:rStyle w:val="a7"/>
            <w:rFonts w:ascii="Times New Roman" w:hAnsi="Times New Roman" w:cs="Times New Roman"/>
            <w:sz w:val="28"/>
            <w:szCs w:val="28"/>
          </w:rPr>
          <w:t>http://www.roskazna.ru/</w:t>
        </w:r>
      </w:hyperlink>
      <w:r w:rsidRPr="00772E9B">
        <w:rPr>
          <w:rFonts w:ascii="Times New Roman" w:hAnsi="Times New Roman" w:cs="Times New Roman"/>
          <w:sz w:val="28"/>
          <w:szCs w:val="28"/>
        </w:rPr>
        <w:t>.</w:t>
      </w:r>
    </w:p>
    <w:p w:rsidR="009F2F38" w:rsidRPr="00772E9B" w:rsidRDefault="009F2F38" w:rsidP="009F2F38">
      <w:pPr>
        <w:numPr>
          <w:ilvl w:val="0"/>
          <w:numId w:val="16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E9B">
        <w:rPr>
          <w:rFonts w:ascii="Times New Roman" w:hAnsi="Times New Roman" w:cs="Times New Roman"/>
          <w:sz w:val="28"/>
          <w:szCs w:val="28"/>
        </w:rPr>
        <w:t>Органы государственной службы занятости населения по субъектам РФ: http://www.rostrud.ru/portal/main/main.aspx.</w:t>
      </w:r>
      <w:r w:rsidRPr="00772E9B">
        <w:rPr>
          <w:rFonts w:ascii="Times New Roman" w:hAnsi="Times New Roman" w:cs="Times New Roman"/>
          <w:b/>
          <w:sz w:val="28"/>
          <w:szCs w:val="28"/>
        </w:rPr>
        <w:tab/>
      </w:r>
    </w:p>
    <w:p w:rsidR="009F2F38" w:rsidRPr="00772E9B" w:rsidRDefault="009F2F38" w:rsidP="009F2F38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9F2F38" w:rsidRPr="00772E9B" w:rsidRDefault="009F2F38" w:rsidP="009F2F38">
      <w:pPr>
        <w:tabs>
          <w:tab w:val="right" w:leader="underscore" w:pos="9356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7F50B8">
        <w:rPr>
          <w:rFonts w:ascii="Times New Roman" w:hAnsi="Times New Roman" w:cs="Times New Roman"/>
          <w:b/>
          <w:bCs/>
          <w:sz w:val="28"/>
          <w:szCs w:val="28"/>
        </w:rPr>
        <w:t>педагогической практике</w:t>
      </w: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деятельности, включая перечень программного обеспечения и информационных справочных систем </w:t>
      </w:r>
    </w:p>
    <w:p w:rsidR="009F2F38" w:rsidRPr="00772E9B" w:rsidRDefault="009F2F38" w:rsidP="009F2F38">
      <w:pPr>
        <w:tabs>
          <w:tab w:val="right" w:leader="underscore" w:pos="9356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2F38" w:rsidRPr="00772E9B" w:rsidRDefault="009F2F38" w:rsidP="009F2F38">
      <w:pPr>
        <w:tabs>
          <w:tab w:val="left" w:pos="0"/>
          <w:tab w:val="right" w:leader="underscore" w:pos="9356"/>
        </w:tabs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2E9B">
        <w:rPr>
          <w:rFonts w:ascii="Times New Roman" w:hAnsi="Times New Roman" w:cs="Times New Roman"/>
          <w:bCs/>
          <w:sz w:val="28"/>
          <w:szCs w:val="28"/>
        </w:rPr>
        <w:t>а) перечень программного обеспечения:</w:t>
      </w:r>
    </w:p>
    <w:p w:rsidR="009F2F38" w:rsidRPr="00772E9B" w:rsidRDefault="009F2F38" w:rsidP="009F2F38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2E9B">
        <w:rPr>
          <w:rFonts w:ascii="Times New Roman" w:hAnsi="Times New Roman" w:cs="Times New Roman"/>
          <w:sz w:val="28"/>
          <w:szCs w:val="28"/>
        </w:rPr>
        <w:t xml:space="preserve">— </w:t>
      </w:r>
      <w:r w:rsidRPr="00772E9B">
        <w:rPr>
          <w:rFonts w:ascii="Times New Roman" w:hAnsi="Times New Roman" w:cs="Times New Roman"/>
          <w:bCs/>
          <w:sz w:val="28"/>
          <w:szCs w:val="28"/>
        </w:rPr>
        <w:t xml:space="preserve">пакет программ </w:t>
      </w:r>
      <w:r w:rsidRPr="00772E9B">
        <w:rPr>
          <w:rFonts w:ascii="Times New Roman" w:hAnsi="Times New Roman" w:cs="Times New Roman"/>
          <w:bCs/>
          <w:sz w:val="28"/>
          <w:szCs w:val="28"/>
          <w:lang w:val="en-US"/>
        </w:rPr>
        <w:t>Microsoft</w:t>
      </w:r>
      <w:r w:rsidRPr="00772E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2E9B">
        <w:rPr>
          <w:rFonts w:ascii="Times New Roman" w:hAnsi="Times New Roman" w:cs="Times New Roman"/>
          <w:bCs/>
          <w:sz w:val="28"/>
          <w:szCs w:val="28"/>
          <w:lang w:val="en-US"/>
        </w:rPr>
        <w:t>Office</w:t>
      </w:r>
      <w:r w:rsidRPr="00772E9B">
        <w:rPr>
          <w:rFonts w:ascii="Times New Roman" w:hAnsi="Times New Roman" w:cs="Times New Roman"/>
          <w:bCs/>
          <w:sz w:val="28"/>
          <w:szCs w:val="28"/>
        </w:rPr>
        <w:t>;</w:t>
      </w:r>
    </w:p>
    <w:p w:rsidR="009F2F38" w:rsidRPr="00772E9B" w:rsidRDefault="009F2F38" w:rsidP="009F2F38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2E9B">
        <w:rPr>
          <w:rFonts w:ascii="Times New Roman" w:hAnsi="Times New Roman" w:cs="Times New Roman"/>
          <w:bCs/>
          <w:sz w:val="28"/>
          <w:szCs w:val="28"/>
        </w:rPr>
        <w:t>— 1С: Предприятие;</w:t>
      </w:r>
    </w:p>
    <w:p w:rsidR="009F2F38" w:rsidRPr="00772E9B" w:rsidRDefault="009F2F38" w:rsidP="009F2F38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2E9B">
        <w:rPr>
          <w:rFonts w:ascii="Times New Roman" w:hAnsi="Times New Roman" w:cs="Times New Roman"/>
          <w:bCs/>
          <w:sz w:val="28"/>
          <w:szCs w:val="28"/>
        </w:rPr>
        <w:t xml:space="preserve">— </w:t>
      </w:r>
      <w:proofErr w:type="spellStart"/>
      <w:r w:rsidRPr="00772E9B">
        <w:rPr>
          <w:rFonts w:ascii="Times New Roman" w:hAnsi="Times New Roman" w:cs="Times New Roman"/>
          <w:bCs/>
          <w:sz w:val="28"/>
          <w:szCs w:val="28"/>
        </w:rPr>
        <w:t>Антиплагиат</w:t>
      </w:r>
      <w:proofErr w:type="spellEnd"/>
      <w:r w:rsidRPr="00772E9B">
        <w:rPr>
          <w:rFonts w:ascii="Times New Roman" w:hAnsi="Times New Roman" w:cs="Times New Roman"/>
          <w:bCs/>
          <w:sz w:val="28"/>
          <w:szCs w:val="28"/>
        </w:rPr>
        <w:t>;</w:t>
      </w:r>
    </w:p>
    <w:p w:rsidR="009F2F38" w:rsidRPr="00772E9B" w:rsidRDefault="009F2F38" w:rsidP="009F2F38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2E9B">
        <w:rPr>
          <w:rFonts w:ascii="Times New Roman" w:hAnsi="Times New Roman" w:cs="Times New Roman"/>
          <w:bCs/>
          <w:sz w:val="28"/>
          <w:szCs w:val="28"/>
        </w:rPr>
        <w:t xml:space="preserve">— </w:t>
      </w:r>
      <w:r w:rsidRPr="00772E9B">
        <w:rPr>
          <w:rFonts w:ascii="Times New Roman" w:hAnsi="Times New Roman" w:cs="Times New Roman"/>
          <w:bCs/>
          <w:sz w:val="28"/>
          <w:szCs w:val="28"/>
          <w:lang w:val="en-US"/>
        </w:rPr>
        <w:t>ABBYY</w:t>
      </w:r>
      <w:r w:rsidRPr="00772E9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2E9B">
        <w:rPr>
          <w:rFonts w:ascii="Times New Roman" w:hAnsi="Times New Roman" w:cs="Times New Roman"/>
          <w:bCs/>
          <w:sz w:val="28"/>
          <w:szCs w:val="28"/>
          <w:lang w:val="en-US"/>
        </w:rPr>
        <w:t>FineReader</w:t>
      </w:r>
      <w:proofErr w:type="spellEnd"/>
      <w:r w:rsidRPr="00772E9B">
        <w:rPr>
          <w:rFonts w:ascii="Times New Roman" w:hAnsi="Times New Roman" w:cs="Times New Roman"/>
          <w:bCs/>
          <w:sz w:val="28"/>
          <w:szCs w:val="28"/>
        </w:rPr>
        <w:t xml:space="preserve"> и др.</w:t>
      </w:r>
    </w:p>
    <w:p w:rsidR="009F2F38" w:rsidRPr="00772E9B" w:rsidRDefault="009F2F38" w:rsidP="009F2F38">
      <w:pPr>
        <w:tabs>
          <w:tab w:val="left" w:pos="0"/>
          <w:tab w:val="right" w:leader="underscore" w:pos="9356"/>
        </w:tabs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2E9B">
        <w:rPr>
          <w:rFonts w:ascii="Times New Roman" w:hAnsi="Times New Roman" w:cs="Times New Roman"/>
          <w:bCs/>
          <w:sz w:val="28"/>
          <w:szCs w:val="28"/>
        </w:rPr>
        <w:t>б) перечень информационных справочных систем:</w:t>
      </w:r>
    </w:p>
    <w:p w:rsidR="009F2F38" w:rsidRPr="00772E9B" w:rsidRDefault="009F2F38" w:rsidP="009F2F38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2E9B">
        <w:rPr>
          <w:rFonts w:ascii="Times New Roman" w:hAnsi="Times New Roman" w:cs="Times New Roman"/>
          <w:bCs/>
          <w:sz w:val="28"/>
          <w:szCs w:val="28"/>
        </w:rPr>
        <w:t xml:space="preserve">— </w:t>
      </w:r>
      <w:hyperlink r:id="rId22" w:history="1">
        <w:r w:rsidRPr="00772E9B">
          <w:rPr>
            <w:rStyle w:val="a7"/>
            <w:rFonts w:ascii="Times New Roman" w:hAnsi="Times New Roman" w:cs="Times New Roman"/>
            <w:bCs/>
            <w:sz w:val="28"/>
            <w:szCs w:val="28"/>
          </w:rPr>
          <w:t>www.consultant.ru</w:t>
        </w:r>
      </w:hyperlink>
      <w:r w:rsidRPr="00772E9B">
        <w:rPr>
          <w:rFonts w:ascii="Times New Roman" w:hAnsi="Times New Roman" w:cs="Times New Roman"/>
          <w:bCs/>
          <w:sz w:val="28"/>
          <w:szCs w:val="28"/>
        </w:rPr>
        <w:t xml:space="preserve"> – справочная правовая система «</w:t>
      </w:r>
      <w:proofErr w:type="spellStart"/>
      <w:r w:rsidRPr="00772E9B">
        <w:rPr>
          <w:rFonts w:ascii="Times New Roman" w:hAnsi="Times New Roman" w:cs="Times New Roman"/>
          <w:bCs/>
          <w:sz w:val="28"/>
          <w:szCs w:val="28"/>
        </w:rPr>
        <w:t>КонсультантПлюс</w:t>
      </w:r>
      <w:proofErr w:type="spellEnd"/>
      <w:r w:rsidRPr="00772E9B">
        <w:rPr>
          <w:rFonts w:ascii="Times New Roman" w:hAnsi="Times New Roman" w:cs="Times New Roman"/>
          <w:bCs/>
          <w:sz w:val="28"/>
          <w:szCs w:val="28"/>
        </w:rPr>
        <w:t>»;</w:t>
      </w:r>
    </w:p>
    <w:p w:rsidR="009F2F38" w:rsidRPr="00772E9B" w:rsidRDefault="009F2F38" w:rsidP="009F2F38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2E9B">
        <w:rPr>
          <w:rFonts w:ascii="Times New Roman" w:hAnsi="Times New Roman" w:cs="Times New Roman"/>
          <w:bCs/>
          <w:sz w:val="28"/>
          <w:szCs w:val="28"/>
        </w:rPr>
        <w:t xml:space="preserve">— </w:t>
      </w:r>
      <w:hyperlink r:id="rId23" w:history="1">
        <w:r w:rsidRPr="00772E9B">
          <w:rPr>
            <w:rStyle w:val="a7"/>
            <w:rFonts w:ascii="Times New Roman" w:hAnsi="Times New Roman" w:cs="Times New Roman"/>
            <w:bCs/>
            <w:sz w:val="28"/>
            <w:szCs w:val="28"/>
          </w:rPr>
          <w:t>www.garant.ru</w:t>
        </w:r>
      </w:hyperlink>
      <w:r w:rsidRPr="00772E9B">
        <w:rPr>
          <w:rFonts w:ascii="Times New Roman" w:hAnsi="Times New Roman" w:cs="Times New Roman"/>
          <w:bCs/>
          <w:sz w:val="28"/>
          <w:szCs w:val="28"/>
        </w:rPr>
        <w:t xml:space="preserve"> – Информационно—правовой портал «ГАРАНТ</w:t>
      </w:r>
      <w:proofErr w:type="gramStart"/>
      <w:r w:rsidRPr="00772E9B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Pr="00772E9B">
        <w:rPr>
          <w:rFonts w:ascii="Times New Roman" w:hAnsi="Times New Roman" w:cs="Times New Roman"/>
          <w:bCs/>
          <w:sz w:val="28"/>
          <w:szCs w:val="28"/>
        </w:rPr>
        <w:t>У» .</w:t>
      </w:r>
    </w:p>
    <w:p w:rsidR="009F2F38" w:rsidRPr="00772E9B" w:rsidRDefault="009F2F38" w:rsidP="009F2F38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2F38" w:rsidRPr="00772E9B" w:rsidRDefault="009F2F38" w:rsidP="009F2F3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13. Материально-техническое обеспечение </w:t>
      </w:r>
      <w:r w:rsidR="007F50B8">
        <w:rPr>
          <w:rFonts w:ascii="Times New Roman" w:hAnsi="Times New Roman" w:cs="Times New Roman"/>
          <w:b/>
          <w:bCs/>
          <w:sz w:val="28"/>
          <w:szCs w:val="28"/>
        </w:rPr>
        <w:t>педагогической практике</w:t>
      </w:r>
      <w:r w:rsidRPr="00772E9B">
        <w:rPr>
          <w:rFonts w:ascii="Times New Roman" w:hAnsi="Times New Roman" w:cs="Times New Roman"/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  <w:r w:rsidRPr="00772E9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2F38" w:rsidRPr="00772E9B" w:rsidRDefault="009F2F38" w:rsidP="009F2F38">
      <w:pPr>
        <w:tabs>
          <w:tab w:val="left" w:pos="1134"/>
        </w:tabs>
        <w:spacing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2F38" w:rsidRPr="00772E9B" w:rsidRDefault="009F2F38" w:rsidP="009F2F38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E9B">
        <w:rPr>
          <w:rFonts w:ascii="Times New Roman" w:hAnsi="Times New Roman" w:cs="Times New Roman"/>
          <w:sz w:val="28"/>
          <w:szCs w:val="28"/>
        </w:rPr>
        <w:t xml:space="preserve">Для прохождения практики аспиранту необходимо следующее материально- техническое обеспечение: </w:t>
      </w:r>
    </w:p>
    <w:p w:rsidR="009F2F38" w:rsidRPr="00772E9B" w:rsidRDefault="009F2F38" w:rsidP="009F2F38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E9B">
        <w:rPr>
          <w:rFonts w:ascii="Times New Roman" w:hAnsi="Times New Roman" w:cs="Times New Roman"/>
          <w:sz w:val="28"/>
          <w:szCs w:val="28"/>
        </w:rPr>
        <w:t xml:space="preserve">— персональный компьютер с выходом в Интернет; </w:t>
      </w:r>
    </w:p>
    <w:p w:rsidR="009F2F38" w:rsidRPr="00772E9B" w:rsidRDefault="009F2F38" w:rsidP="009F2F38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E9B">
        <w:rPr>
          <w:rFonts w:ascii="Times New Roman" w:hAnsi="Times New Roman" w:cs="Times New Roman"/>
          <w:sz w:val="28"/>
          <w:szCs w:val="28"/>
        </w:rPr>
        <w:t xml:space="preserve">— принтер, сканер, ксерокс; </w:t>
      </w:r>
    </w:p>
    <w:p w:rsidR="00E07814" w:rsidRDefault="009F2F38" w:rsidP="00E07814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E9B">
        <w:rPr>
          <w:rFonts w:ascii="Times New Roman" w:hAnsi="Times New Roman" w:cs="Times New Roman"/>
          <w:sz w:val="28"/>
          <w:szCs w:val="28"/>
        </w:rPr>
        <w:t>— аудитории, оборудованные мультимедийными средствами обучения.</w:t>
      </w:r>
    </w:p>
    <w:p w:rsidR="00E07814" w:rsidRDefault="00E07814" w:rsidP="00E07814">
      <w:pPr>
        <w:spacing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07814" w:rsidRDefault="00E07814" w:rsidP="00E07814">
      <w:pPr>
        <w:spacing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07814" w:rsidRDefault="00E07814" w:rsidP="00E07814">
      <w:pPr>
        <w:spacing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769E0" w:rsidRDefault="001769E0" w:rsidP="00E07814">
      <w:pPr>
        <w:spacing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769E0" w:rsidRDefault="001769E0" w:rsidP="00E07814">
      <w:pPr>
        <w:spacing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769E0" w:rsidRDefault="001769E0" w:rsidP="00E07814">
      <w:pPr>
        <w:spacing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07814" w:rsidRDefault="00E07814" w:rsidP="00E07814">
      <w:pPr>
        <w:spacing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E07814" w:rsidRDefault="009F2F38" w:rsidP="00E07814">
      <w:pPr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2E9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ЛИСТ СОГЛАСОВАНИЯ ПРОГРАММЫ ПРАКТИКИ</w:t>
      </w:r>
    </w:p>
    <w:p w:rsidR="009F2F38" w:rsidRPr="00772E9B" w:rsidRDefault="009F2F38" w:rsidP="009F2F38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9F2F38" w:rsidRPr="00772E9B" w:rsidRDefault="009F2F38" w:rsidP="009F2F38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(не менее 2-х представителей)</w:t>
      </w:r>
    </w:p>
    <w:p w:rsidR="009F2F38" w:rsidRPr="00772E9B" w:rsidRDefault="009F2F38" w:rsidP="009F2F38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Экспер</w:t>
      </w:r>
      <w:proofErr w:type="gramStart"/>
      <w:r w:rsidRPr="00772E9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т(</w:t>
      </w:r>
      <w:proofErr w:type="gramEnd"/>
      <w:r w:rsidRPr="00772E9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ы):</w:t>
      </w: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_____________________ </w:t>
      </w:r>
      <w:proofErr w:type="spellStart"/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>Лапаев</w:t>
      </w:r>
      <w:proofErr w:type="spellEnd"/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Д.Н., </w:t>
      </w:r>
      <w:r w:rsidRPr="00772E9B">
        <w:rPr>
          <w:rFonts w:ascii="Times New Roman" w:hAnsi="Times New Roman" w:cs="Times New Roman"/>
          <w:bCs/>
          <w:sz w:val="28"/>
          <w:szCs w:val="28"/>
        </w:rPr>
        <w:t>зам. директора по научной работе Института экономики и управления, зав. кафедрой «Управление инновационной деятельностью» НГТУ им. Р.Е. Алексеева</w:t>
      </w:r>
    </w:p>
    <w:p w:rsidR="009F2F38" w:rsidRPr="00772E9B" w:rsidRDefault="009F2F38" w:rsidP="009F2F38">
      <w:pPr>
        <w:tabs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F2F38" w:rsidRPr="00772E9B" w:rsidRDefault="009F2F38" w:rsidP="009F2F38">
      <w:pPr>
        <w:tabs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</w:t>
      </w:r>
      <w:proofErr w:type="spellStart"/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>Шушкин</w:t>
      </w:r>
      <w:proofErr w:type="spellEnd"/>
      <w:r w:rsidRPr="00772E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М.А., зав. кафедрой «Маркетинг» Нижегородского филиала НИУ «ВШЭ»</w:t>
      </w:r>
    </w:p>
    <w:p w:rsidR="009F2F38" w:rsidRPr="00772E9B" w:rsidRDefault="009F2F38" w:rsidP="009F2F38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2F38" w:rsidRPr="00772E9B" w:rsidRDefault="009F2F38" w:rsidP="009F2F38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72E9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ЛИСТ ИЗМЕНЕНИЙ И ДОПОЛНЕНИЙ,</w:t>
      </w:r>
    </w:p>
    <w:p w:rsidR="009F2F38" w:rsidRPr="00772E9B" w:rsidRDefault="009F2F38" w:rsidP="009F2F38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gramStart"/>
      <w:r w:rsidRPr="00772E9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ВНЕСЕННЫХ</w:t>
      </w:r>
      <w:proofErr w:type="gramEnd"/>
      <w:r w:rsidRPr="00772E9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 ПРОГРАММУ ПРАКТИКИ</w:t>
      </w:r>
    </w:p>
    <w:p w:rsidR="009F2F38" w:rsidRPr="00772E9B" w:rsidRDefault="009F2F38" w:rsidP="009F2F38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6388"/>
      </w:tblGrid>
      <w:tr w:rsidR="009F2F38" w:rsidRPr="00772E9B" w:rsidTr="009F2F38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F38" w:rsidRPr="00772E9B" w:rsidRDefault="009F2F38" w:rsidP="001769E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72E9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изменения</w:t>
            </w:r>
            <w:r w:rsidR="001769E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1</w:t>
            </w:r>
            <w:r w:rsidRPr="00772E9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</w:t>
            </w:r>
            <w:r w:rsidR="001769E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2017</w:t>
            </w:r>
            <w:r w:rsidRPr="00772E9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; </w:t>
            </w:r>
            <w:r w:rsidR="001769E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772E9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номер страницы с изменением</w:t>
            </w:r>
            <w:r w:rsidR="001769E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 № 13</w:t>
            </w:r>
          </w:p>
        </w:tc>
      </w:tr>
      <w:tr w:rsidR="009F2F38" w:rsidRPr="00772E9B" w:rsidTr="009F2F3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38" w:rsidRPr="00772E9B" w:rsidRDefault="009F2F38" w:rsidP="009F2F3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72E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9F2F38" w:rsidRPr="00772E9B" w:rsidRDefault="009F2F38" w:rsidP="009F2F3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9F2F38" w:rsidRPr="00772E9B" w:rsidRDefault="009F2F38" w:rsidP="009F2F3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9F2F38" w:rsidRPr="00772E9B" w:rsidRDefault="009F2F38" w:rsidP="009F2F3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38" w:rsidRDefault="009F2F38" w:rsidP="009F2F3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72E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4B04BA" w:rsidRPr="004B04BA" w:rsidRDefault="004B04BA" w:rsidP="004B04B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б) </w:t>
            </w:r>
            <w:r w:rsidRPr="004B04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Дополнительная литература</w:t>
            </w:r>
          </w:p>
          <w:p w:rsidR="009F2F38" w:rsidRPr="00772E9B" w:rsidRDefault="001769E0" w:rsidP="001769E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769E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  <w:r w:rsidRPr="001769E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ab/>
              <w:t>Сидоренко, Г.А. Научно-исследовательская практика: учебное пособие / Г.А. Сидоренко, В.А. Федотов, П.В. Медведев; Министерство образования и науки Российской Федерации, Оренбургский Государственный Университет. - Оренбург: ОГУ, 2017. - 99 с. : схем</w:t>
            </w:r>
            <w:proofErr w:type="gramStart"/>
            <w:r w:rsidRPr="001769E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., </w:t>
            </w:r>
            <w:proofErr w:type="gramEnd"/>
            <w:r w:rsidRPr="001769E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табл., ил. - ISBN 978-5-7410-1667-1; То же [Электронный ресурс]. - URL: http://biblioclub.ru/index.php?page=book&amp;id=481810</w:t>
            </w:r>
            <w:r w:rsidRPr="001769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</w:t>
            </w:r>
          </w:p>
          <w:p w:rsidR="009F2F38" w:rsidRPr="00772E9B" w:rsidRDefault="009F2F38" w:rsidP="009F2F3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9F2F38" w:rsidRPr="00772E9B" w:rsidRDefault="009F2F38" w:rsidP="009F2F3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9F2F38" w:rsidRPr="00772E9B" w:rsidRDefault="009F2F38" w:rsidP="009F2F3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9F2F38" w:rsidRPr="00772E9B" w:rsidTr="009F2F38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38" w:rsidRPr="00772E9B" w:rsidRDefault="009F2F38" w:rsidP="009F2F3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72E9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Основание:</w:t>
            </w:r>
          </w:p>
          <w:p w:rsidR="009F2F38" w:rsidRPr="00772E9B" w:rsidRDefault="009F2F38" w:rsidP="009F2F3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F2F38" w:rsidRPr="00772E9B" w:rsidRDefault="009F2F38" w:rsidP="009F2F3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72E9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9F2F38" w:rsidRPr="00772E9B" w:rsidRDefault="009F2F38" w:rsidP="009F2F3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B770E" w:rsidRPr="00772E9B" w:rsidRDefault="00DB770E" w:rsidP="00662FB9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DB770E" w:rsidRPr="00772E9B" w:rsidSect="009F2F38">
      <w:footerReference w:type="default" r:id="rId24"/>
      <w:pgSz w:w="11906" w:h="16838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875" w:rsidRDefault="00D33875">
      <w:pPr>
        <w:spacing w:after="0" w:line="240" w:lineRule="auto"/>
      </w:pPr>
      <w:r>
        <w:separator/>
      </w:r>
    </w:p>
  </w:endnote>
  <w:endnote w:type="continuationSeparator" w:id="0">
    <w:p w:rsidR="00D33875" w:rsidRDefault="00D33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3A3" w:rsidRDefault="008255EA">
    <w:pPr>
      <w:pStyle w:val="a3"/>
      <w:jc w:val="center"/>
    </w:pPr>
  </w:p>
  <w:p w:rsidR="005313A3" w:rsidRDefault="008255E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875" w:rsidRDefault="00D33875">
      <w:pPr>
        <w:spacing w:after="0" w:line="240" w:lineRule="auto"/>
      </w:pPr>
      <w:r>
        <w:separator/>
      </w:r>
    </w:p>
  </w:footnote>
  <w:footnote w:type="continuationSeparator" w:id="0">
    <w:p w:rsidR="00D33875" w:rsidRDefault="00D338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1401A3"/>
    <w:multiLevelType w:val="hybridMultilevel"/>
    <w:tmpl w:val="EC82EB6E"/>
    <w:lvl w:ilvl="0" w:tplc="5DFABD3C">
      <w:start w:val="1"/>
      <w:numFmt w:val="bullet"/>
      <w:lvlText w:val=""/>
      <w:lvlJc w:val="left"/>
      <w:pPr>
        <w:ind w:left="1636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8F6B00"/>
    <w:multiLevelType w:val="hybridMultilevel"/>
    <w:tmpl w:val="491890C0"/>
    <w:lvl w:ilvl="0" w:tplc="744884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72D75ED"/>
    <w:multiLevelType w:val="multilevel"/>
    <w:tmpl w:val="07521F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9466F8E"/>
    <w:multiLevelType w:val="hybridMultilevel"/>
    <w:tmpl w:val="DFF68200"/>
    <w:lvl w:ilvl="0" w:tplc="51C67BE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67669C0"/>
    <w:multiLevelType w:val="hybridMultilevel"/>
    <w:tmpl w:val="6954541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3996B55"/>
    <w:multiLevelType w:val="hybridMultilevel"/>
    <w:tmpl w:val="C2E8DD18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B9A7B8F"/>
    <w:multiLevelType w:val="hybridMultilevel"/>
    <w:tmpl w:val="EF30C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0B796E"/>
    <w:multiLevelType w:val="hybridMultilevel"/>
    <w:tmpl w:val="CFEADA8A"/>
    <w:lvl w:ilvl="0" w:tplc="14CE60FE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5964A57E">
      <w:start w:val="1"/>
      <w:numFmt w:val="decimal"/>
      <w:isLgl/>
      <w:lvlText w:val="%2.%2"/>
      <w:lvlJc w:val="left"/>
      <w:pPr>
        <w:tabs>
          <w:tab w:val="num" w:pos="846"/>
        </w:tabs>
        <w:ind w:left="846" w:hanging="420"/>
      </w:pPr>
      <w:rPr>
        <w:rFonts w:hint="default"/>
        <w:i w:val="0"/>
      </w:rPr>
    </w:lvl>
    <w:lvl w:ilvl="2" w:tplc="B5200F5A">
      <w:numFmt w:val="none"/>
      <w:lvlText w:val=""/>
      <w:lvlJc w:val="left"/>
      <w:pPr>
        <w:tabs>
          <w:tab w:val="num" w:pos="360"/>
        </w:tabs>
      </w:pPr>
    </w:lvl>
    <w:lvl w:ilvl="3" w:tplc="2EB2C6D6">
      <w:numFmt w:val="none"/>
      <w:lvlText w:val=""/>
      <w:lvlJc w:val="left"/>
      <w:pPr>
        <w:tabs>
          <w:tab w:val="num" w:pos="360"/>
        </w:tabs>
      </w:pPr>
    </w:lvl>
    <w:lvl w:ilvl="4" w:tplc="85D6EEAE">
      <w:numFmt w:val="none"/>
      <w:lvlText w:val=""/>
      <w:lvlJc w:val="left"/>
      <w:pPr>
        <w:tabs>
          <w:tab w:val="num" w:pos="360"/>
        </w:tabs>
      </w:pPr>
    </w:lvl>
    <w:lvl w:ilvl="5" w:tplc="262CEBBE">
      <w:numFmt w:val="none"/>
      <w:lvlText w:val=""/>
      <w:lvlJc w:val="left"/>
      <w:pPr>
        <w:tabs>
          <w:tab w:val="num" w:pos="360"/>
        </w:tabs>
      </w:pPr>
    </w:lvl>
    <w:lvl w:ilvl="6" w:tplc="6D5E4300">
      <w:numFmt w:val="none"/>
      <w:lvlText w:val=""/>
      <w:lvlJc w:val="left"/>
      <w:pPr>
        <w:tabs>
          <w:tab w:val="num" w:pos="360"/>
        </w:tabs>
      </w:pPr>
    </w:lvl>
    <w:lvl w:ilvl="7" w:tplc="B5088B7E">
      <w:numFmt w:val="none"/>
      <w:lvlText w:val=""/>
      <w:lvlJc w:val="left"/>
      <w:pPr>
        <w:tabs>
          <w:tab w:val="num" w:pos="360"/>
        </w:tabs>
      </w:pPr>
    </w:lvl>
    <w:lvl w:ilvl="8" w:tplc="E244DCA6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5F2496F"/>
    <w:multiLevelType w:val="hybridMultilevel"/>
    <w:tmpl w:val="FBA22A52"/>
    <w:lvl w:ilvl="0" w:tplc="94D09D3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C418BA"/>
    <w:multiLevelType w:val="hybridMultilevel"/>
    <w:tmpl w:val="98068310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FE0637"/>
    <w:multiLevelType w:val="hybridMultilevel"/>
    <w:tmpl w:val="27D4617A"/>
    <w:lvl w:ilvl="0" w:tplc="744884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FEE2511"/>
    <w:multiLevelType w:val="hybridMultilevel"/>
    <w:tmpl w:val="66DC9708"/>
    <w:lvl w:ilvl="0" w:tplc="5DFABD3C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1D20CC0"/>
    <w:multiLevelType w:val="hybridMultilevel"/>
    <w:tmpl w:val="89085DD0"/>
    <w:lvl w:ilvl="0" w:tplc="0419000F">
      <w:start w:val="1"/>
      <w:numFmt w:val="decimal"/>
      <w:lvlText w:val="%1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10440"/>
        </w:tabs>
        <w:ind w:left="104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11160"/>
        </w:tabs>
        <w:ind w:left="11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11880"/>
        </w:tabs>
        <w:ind w:left="11880" w:hanging="360"/>
      </w:pPr>
      <w:rPr>
        <w:rFonts w:ascii="Wingdings" w:hAnsi="Wingdings" w:cs="Wingdings" w:hint="default"/>
      </w:rPr>
    </w:lvl>
  </w:abstractNum>
  <w:abstractNum w:abstractNumId="14">
    <w:nsid w:val="68264A90"/>
    <w:multiLevelType w:val="hybridMultilevel"/>
    <w:tmpl w:val="52A28396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1063420"/>
    <w:multiLevelType w:val="hybridMultilevel"/>
    <w:tmpl w:val="D842E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8"/>
  </w:num>
  <w:num w:numId="5">
    <w:abstractNumId w:val="4"/>
  </w:num>
  <w:num w:numId="6">
    <w:abstractNumId w:val="9"/>
  </w:num>
  <w:num w:numId="7">
    <w:abstractNumId w:val="13"/>
  </w:num>
  <w:num w:numId="8">
    <w:abstractNumId w:val="5"/>
  </w:num>
  <w:num w:numId="9">
    <w:abstractNumId w:val="6"/>
  </w:num>
  <w:num w:numId="10">
    <w:abstractNumId w:val="10"/>
  </w:num>
  <w:num w:numId="11">
    <w:abstractNumId w:val="11"/>
  </w:num>
  <w:num w:numId="12">
    <w:abstractNumId w:val="5"/>
  </w:num>
  <w:num w:numId="13">
    <w:abstractNumId w:val="6"/>
  </w:num>
  <w:num w:numId="14">
    <w:abstractNumId w:val="1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2C"/>
    <w:rsid w:val="000000B7"/>
    <w:rsid w:val="00005309"/>
    <w:rsid w:val="000375C1"/>
    <w:rsid w:val="000417ED"/>
    <w:rsid w:val="000756BE"/>
    <w:rsid w:val="000B3DA8"/>
    <w:rsid w:val="00131798"/>
    <w:rsid w:val="001769E0"/>
    <w:rsid w:val="00176E95"/>
    <w:rsid w:val="001E77BB"/>
    <w:rsid w:val="00207865"/>
    <w:rsid w:val="00217281"/>
    <w:rsid w:val="002239C8"/>
    <w:rsid w:val="00232EAC"/>
    <w:rsid w:val="00280B13"/>
    <w:rsid w:val="0028595F"/>
    <w:rsid w:val="002B3CA6"/>
    <w:rsid w:val="002B54A9"/>
    <w:rsid w:val="002D76B5"/>
    <w:rsid w:val="00352D81"/>
    <w:rsid w:val="00366F13"/>
    <w:rsid w:val="003C58EE"/>
    <w:rsid w:val="003D037E"/>
    <w:rsid w:val="00402E25"/>
    <w:rsid w:val="00476CB4"/>
    <w:rsid w:val="00481476"/>
    <w:rsid w:val="004B04BA"/>
    <w:rsid w:val="004D11CC"/>
    <w:rsid w:val="00542DD0"/>
    <w:rsid w:val="006534FF"/>
    <w:rsid w:val="00655EDD"/>
    <w:rsid w:val="00662FB9"/>
    <w:rsid w:val="00690D21"/>
    <w:rsid w:val="006B0E95"/>
    <w:rsid w:val="006C5430"/>
    <w:rsid w:val="00705878"/>
    <w:rsid w:val="00737EB5"/>
    <w:rsid w:val="007436CF"/>
    <w:rsid w:val="00767E47"/>
    <w:rsid w:val="00772E9B"/>
    <w:rsid w:val="007A1C69"/>
    <w:rsid w:val="007B035C"/>
    <w:rsid w:val="007C2EE0"/>
    <w:rsid w:val="007F50B8"/>
    <w:rsid w:val="0082222C"/>
    <w:rsid w:val="008255EA"/>
    <w:rsid w:val="00832755"/>
    <w:rsid w:val="008367D0"/>
    <w:rsid w:val="00847DDE"/>
    <w:rsid w:val="0086212E"/>
    <w:rsid w:val="008D0820"/>
    <w:rsid w:val="008D08C8"/>
    <w:rsid w:val="009076EE"/>
    <w:rsid w:val="00930304"/>
    <w:rsid w:val="0093510D"/>
    <w:rsid w:val="00963A60"/>
    <w:rsid w:val="0096768F"/>
    <w:rsid w:val="009E06E9"/>
    <w:rsid w:val="009F2F38"/>
    <w:rsid w:val="00A07032"/>
    <w:rsid w:val="00A22FE5"/>
    <w:rsid w:val="00A761C8"/>
    <w:rsid w:val="00AC6B27"/>
    <w:rsid w:val="00B10753"/>
    <w:rsid w:val="00B23120"/>
    <w:rsid w:val="00B32A4A"/>
    <w:rsid w:val="00B634D7"/>
    <w:rsid w:val="00B74704"/>
    <w:rsid w:val="00B75C3E"/>
    <w:rsid w:val="00B94B8B"/>
    <w:rsid w:val="00B954FB"/>
    <w:rsid w:val="00BB194C"/>
    <w:rsid w:val="00C32A7E"/>
    <w:rsid w:val="00CA0C77"/>
    <w:rsid w:val="00CA254B"/>
    <w:rsid w:val="00CD6D1A"/>
    <w:rsid w:val="00CE477A"/>
    <w:rsid w:val="00D12E38"/>
    <w:rsid w:val="00D3331E"/>
    <w:rsid w:val="00D33875"/>
    <w:rsid w:val="00D509F8"/>
    <w:rsid w:val="00D775BC"/>
    <w:rsid w:val="00D84C98"/>
    <w:rsid w:val="00DA41FD"/>
    <w:rsid w:val="00DB770E"/>
    <w:rsid w:val="00E07814"/>
    <w:rsid w:val="00E11236"/>
    <w:rsid w:val="00F42CFD"/>
    <w:rsid w:val="00F944F8"/>
    <w:rsid w:val="00FE0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B770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Нижний колонтитул Знак"/>
    <w:basedOn w:val="a0"/>
    <w:link w:val="a3"/>
    <w:uiPriority w:val="99"/>
    <w:rsid w:val="00DB77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DB770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317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1798"/>
  </w:style>
  <w:style w:type="character" w:styleId="a7">
    <w:name w:val="Hyperlink"/>
    <w:basedOn w:val="a0"/>
    <w:uiPriority w:val="99"/>
    <w:unhideWhenUsed/>
    <w:rsid w:val="00207865"/>
    <w:rPr>
      <w:color w:val="0000FF" w:themeColor="hyperlink"/>
      <w:u w:val="single"/>
    </w:rPr>
  </w:style>
  <w:style w:type="paragraph" w:styleId="3">
    <w:name w:val="Body Text 3"/>
    <w:basedOn w:val="a"/>
    <w:link w:val="30"/>
    <w:uiPriority w:val="99"/>
    <w:unhideWhenUsed/>
    <w:rsid w:val="009F2F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9F2F3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9"/>
    <w:uiPriority w:val="34"/>
    <w:locked/>
    <w:rsid w:val="009F2F38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link w:val="a8"/>
    <w:uiPriority w:val="34"/>
    <w:qFormat/>
    <w:rsid w:val="009F2F3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2">
    <w:name w:val="Абзац списка2"/>
    <w:basedOn w:val="a"/>
    <w:uiPriority w:val="99"/>
    <w:qFormat/>
    <w:rsid w:val="009F2F38"/>
    <w:pPr>
      <w:ind w:left="720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9F2F38"/>
  </w:style>
  <w:style w:type="paragraph" w:styleId="aa">
    <w:name w:val="Balloon Text"/>
    <w:basedOn w:val="a"/>
    <w:link w:val="ab"/>
    <w:uiPriority w:val="99"/>
    <w:semiHidden/>
    <w:unhideWhenUsed/>
    <w:rsid w:val="00705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5878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7F5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B770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Нижний колонтитул Знак"/>
    <w:basedOn w:val="a0"/>
    <w:link w:val="a3"/>
    <w:uiPriority w:val="99"/>
    <w:rsid w:val="00DB77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DB770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317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1798"/>
  </w:style>
  <w:style w:type="character" w:styleId="a7">
    <w:name w:val="Hyperlink"/>
    <w:basedOn w:val="a0"/>
    <w:uiPriority w:val="99"/>
    <w:unhideWhenUsed/>
    <w:rsid w:val="00207865"/>
    <w:rPr>
      <w:color w:val="0000FF" w:themeColor="hyperlink"/>
      <w:u w:val="single"/>
    </w:rPr>
  </w:style>
  <w:style w:type="paragraph" w:styleId="3">
    <w:name w:val="Body Text 3"/>
    <w:basedOn w:val="a"/>
    <w:link w:val="30"/>
    <w:uiPriority w:val="99"/>
    <w:unhideWhenUsed/>
    <w:rsid w:val="009F2F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9F2F3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9"/>
    <w:uiPriority w:val="34"/>
    <w:locked/>
    <w:rsid w:val="009F2F38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link w:val="a8"/>
    <w:uiPriority w:val="34"/>
    <w:qFormat/>
    <w:rsid w:val="009F2F3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2">
    <w:name w:val="Абзац списка2"/>
    <w:basedOn w:val="a"/>
    <w:uiPriority w:val="99"/>
    <w:qFormat/>
    <w:rsid w:val="009F2F38"/>
    <w:pPr>
      <w:ind w:left="720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9F2F38"/>
  </w:style>
  <w:style w:type="paragraph" w:styleId="aa">
    <w:name w:val="Balloon Text"/>
    <w:basedOn w:val="a"/>
    <w:link w:val="ab"/>
    <w:uiPriority w:val="99"/>
    <w:semiHidden/>
    <w:unhideWhenUsed/>
    <w:rsid w:val="00705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5878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7F5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0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_red&amp;id=434797" TargetMode="External"/><Relationship Id="rId18" Type="http://schemas.openxmlformats.org/officeDocument/2006/relationships/hyperlink" Target="http://www.economy.gov.ru/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roskazna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46487" TargetMode="External"/><Relationship Id="rId17" Type="http://schemas.openxmlformats.org/officeDocument/2006/relationships/hyperlink" Target="http://www.minfin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vernment.ru/" TargetMode="External"/><Relationship Id="rId20" Type="http://schemas.openxmlformats.org/officeDocument/2006/relationships/hyperlink" Target="http://www.mintrans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114703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gks.ru/dbscripts/Cbsd/DBInet.cgi" TargetMode="External"/><Relationship Id="rId23" Type="http://schemas.openxmlformats.org/officeDocument/2006/relationships/hyperlink" Target="http://www.garant.ru" TargetMode="External"/><Relationship Id="rId10" Type="http://schemas.openxmlformats.org/officeDocument/2006/relationships/hyperlink" Target="http://biblioclub.ru/index.php?page=book&amp;id=116052" TargetMode="External"/><Relationship Id="rId19" Type="http://schemas.openxmlformats.org/officeDocument/2006/relationships/hyperlink" Target="http://www.mcx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118958" TargetMode="External"/><Relationship Id="rId22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16</Pages>
  <Words>3237</Words>
  <Characters>18452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2020-12-10T08:28:00Z</cp:lastPrinted>
  <dcterms:created xsi:type="dcterms:W3CDTF">2019-03-05T18:04:00Z</dcterms:created>
  <dcterms:modified xsi:type="dcterms:W3CDTF">2020-12-10T08:29:00Z</dcterms:modified>
</cp:coreProperties>
</file>